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BC59" w14:textId="02A1800C" w:rsidR="00D53677" w:rsidRDefault="00D53677" w:rsidP="00E60D93">
      <w:pPr>
        <w:pStyle w:val="paragraph"/>
        <w:spacing w:before="0" w:beforeAutospacing="0" w:after="120" w:afterAutospacing="0"/>
        <w:textAlignment w:val="baseline"/>
        <w:rPr>
          <w:rFonts w:ascii="Segoe UI" w:hAnsi="Segoe UI" w:cs="Segoe UI"/>
          <w:sz w:val="18"/>
          <w:szCs w:val="18"/>
        </w:rPr>
      </w:pPr>
      <w:r>
        <w:rPr>
          <w:rStyle w:val="normaltextrun"/>
          <w:rFonts w:ascii="Segoe UI" w:hAnsi="Segoe UI" w:cs="Segoe UI"/>
          <w:b/>
          <w:bCs/>
          <w:sz w:val="20"/>
          <w:szCs w:val="20"/>
        </w:rPr>
        <w:t xml:space="preserve">SAMHSA’s National Prevention Week: May </w:t>
      </w:r>
      <w:r w:rsidR="006539A9">
        <w:rPr>
          <w:rStyle w:val="normaltextrun"/>
          <w:rFonts w:ascii="Segoe UI" w:hAnsi="Segoe UI" w:cs="Segoe UI"/>
          <w:b/>
          <w:bCs/>
          <w:sz w:val="20"/>
          <w:szCs w:val="20"/>
        </w:rPr>
        <w:t>12</w:t>
      </w:r>
      <w:r w:rsidR="0040539D">
        <w:rPr>
          <w:rStyle w:val="normaltextrun"/>
          <w:rFonts w:ascii="Segoe UI" w:hAnsi="Segoe UI" w:cs="Segoe UI"/>
          <w:b/>
          <w:bCs/>
          <w:sz w:val="20"/>
          <w:szCs w:val="20"/>
        </w:rPr>
        <w:t xml:space="preserve"> through </w:t>
      </w:r>
      <w:r w:rsidR="006539A9">
        <w:rPr>
          <w:rStyle w:val="normaltextrun"/>
          <w:rFonts w:ascii="Segoe UI" w:hAnsi="Segoe UI" w:cs="Segoe UI"/>
          <w:b/>
          <w:bCs/>
          <w:sz w:val="20"/>
          <w:szCs w:val="20"/>
        </w:rPr>
        <w:t>18</w:t>
      </w:r>
      <w:r w:rsidR="0040539D">
        <w:rPr>
          <w:rStyle w:val="normaltextrun"/>
          <w:rFonts w:ascii="Segoe UI" w:hAnsi="Segoe UI" w:cs="Segoe UI"/>
          <w:b/>
          <w:bCs/>
          <w:sz w:val="20"/>
          <w:szCs w:val="20"/>
        </w:rPr>
        <w:t>, 202</w:t>
      </w:r>
      <w:r w:rsidR="006539A9">
        <w:rPr>
          <w:rStyle w:val="normaltextrun"/>
          <w:rFonts w:ascii="Segoe UI" w:hAnsi="Segoe UI" w:cs="Segoe UI"/>
          <w:b/>
          <w:bCs/>
          <w:sz w:val="20"/>
          <w:szCs w:val="20"/>
        </w:rPr>
        <w:t>4</w:t>
      </w:r>
    </w:p>
    <w:p w14:paraId="314EDA2F" w14:textId="75EB5D6E" w:rsidR="00D53677" w:rsidRPr="00475E78" w:rsidRDefault="00D53677" w:rsidP="00E60D93">
      <w:pPr>
        <w:pStyle w:val="paragraph"/>
        <w:spacing w:before="0" w:beforeAutospacing="0" w:after="24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Each year as summer draws near, the Substance Abuse and Mental Health Services Administration (SAMHSA) promotes National Prevention Week (NPW). But what is prevention and why is it important? Prevention is the creation of an environment that promotes the health and wellbeing of individuals, families, and communities, which prevents problems before they occur. National Prevention Week brings together communities and organization across the United States and celebrates prevention efforts and raises awareness about the importance of substance use prevention and positive mental health.  </w:t>
      </w:r>
      <w:r w:rsidRPr="00475E78">
        <w:rPr>
          <w:rStyle w:val="normaltextrun"/>
          <w:rFonts w:ascii="Segoe UI" w:hAnsi="Segoe UI" w:cs="Segoe UI"/>
          <w:sz w:val="20"/>
          <w:szCs w:val="20"/>
        </w:rPr>
        <w:t> </w:t>
      </w:r>
    </w:p>
    <w:p w14:paraId="01C1CFC1" w14:textId="0DDDA85B" w:rsidR="0040539D" w:rsidRPr="00E60D93" w:rsidRDefault="00475E78" w:rsidP="00E60D93">
      <w:pPr>
        <w:pStyle w:val="paragraph"/>
        <w:spacing w:before="0" w:beforeAutospacing="0" w:after="240" w:afterAutospacing="0"/>
        <w:textAlignment w:val="baseline"/>
        <w:rPr>
          <w:rFonts w:ascii="Segoe UI" w:hAnsi="Segoe UI" w:cs="Segoe UI"/>
          <w:sz w:val="20"/>
          <w:szCs w:val="20"/>
        </w:rPr>
      </w:pPr>
      <w:bookmarkStart w:id="0" w:name="_Hlk133495508"/>
      <w:r>
        <w:rPr>
          <w:rStyle w:val="normaltextrun"/>
          <w:rFonts w:ascii="Segoe UI" w:hAnsi="Segoe UI" w:cs="Segoe UI"/>
          <w:sz w:val="20"/>
          <w:szCs w:val="20"/>
        </w:rPr>
        <w:t>The</w:t>
      </w:r>
      <w:r w:rsidRPr="00475E78">
        <w:rPr>
          <w:rStyle w:val="normaltextrun"/>
          <w:rFonts w:ascii="Segoe UI" w:hAnsi="Segoe UI" w:cs="Segoe UI"/>
          <w:sz w:val="20"/>
          <w:szCs w:val="20"/>
        </w:rPr>
        <w:t xml:space="preserve"> important work of prevention happens every day. National Prevention Week </w:t>
      </w:r>
      <w:r>
        <w:rPr>
          <w:rStyle w:val="normaltextrun"/>
          <w:rFonts w:ascii="Segoe UI" w:hAnsi="Segoe UI" w:cs="Segoe UI"/>
          <w:sz w:val="20"/>
          <w:szCs w:val="20"/>
        </w:rPr>
        <w:t>is an opportunity</w:t>
      </w:r>
      <w:r w:rsidRPr="00475E78">
        <w:rPr>
          <w:rStyle w:val="normaltextrun"/>
          <w:rFonts w:ascii="Segoe UI" w:hAnsi="Segoe UI" w:cs="Segoe UI"/>
          <w:sz w:val="20"/>
          <w:szCs w:val="20"/>
        </w:rPr>
        <w:t xml:space="preserve"> celebrate these year-round initiatives and the possibilities prevention brings. </w:t>
      </w:r>
      <w:r w:rsidR="0040539D">
        <w:rPr>
          <w:rStyle w:val="normaltextrun"/>
          <w:rFonts w:ascii="Segoe UI" w:hAnsi="Segoe UI" w:cs="Segoe UI"/>
          <w:sz w:val="20"/>
          <w:szCs w:val="20"/>
        </w:rPr>
        <w:t xml:space="preserve">This year’s </w:t>
      </w:r>
      <w:r w:rsidR="0040539D" w:rsidRPr="0040539D">
        <w:rPr>
          <w:rStyle w:val="normaltextrun"/>
          <w:rFonts w:ascii="Segoe UI" w:hAnsi="Segoe UI" w:cs="Segoe UI"/>
          <w:sz w:val="20"/>
          <w:szCs w:val="20"/>
        </w:rPr>
        <w:t>National Prevention Week tagline, “A Celebration of Possibility,” is about communities coming together to celebrate the possibilities and brighter futures that exist thanks to the ongoing work of prevention happening across the country.</w:t>
      </w:r>
      <w:r w:rsidR="00D53677">
        <w:rPr>
          <w:rStyle w:val="normaltextrun"/>
          <w:rFonts w:ascii="Segoe UI" w:hAnsi="Segoe UI" w:cs="Segoe UI"/>
          <w:sz w:val="20"/>
          <w:szCs w:val="20"/>
        </w:rPr>
        <w:t> </w:t>
      </w:r>
      <w:r w:rsidR="00D53677">
        <w:rPr>
          <w:rStyle w:val="eop"/>
          <w:rFonts w:ascii="Segoe UI" w:hAnsi="Segoe UI" w:cs="Segoe UI"/>
          <w:sz w:val="20"/>
          <w:szCs w:val="20"/>
        </w:rPr>
        <w:t> </w:t>
      </w:r>
      <w:bookmarkEnd w:id="0"/>
    </w:p>
    <w:p w14:paraId="262DD1AC" w14:textId="77777777" w:rsidR="00D53677" w:rsidRDefault="00D53677" w:rsidP="00D536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Substance misuse and mental health are public health issues impacting North Dakota families, communities, and businesses.  </w:t>
      </w:r>
      <w:r>
        <w:rPr>
          <w:rStyle w:val="eop"/>
          <w:rFonts w:ascii="Segoe UI" w:hAnsi="Segoe UI" w:cs="Segoe UI"/>
          <w:sz w:val="20"/>
          <w:szCs w:val="20"/>
        </w:rPr>
        <w:t> </w:t>
      </w:r>
    </w:p>
    <w:p w14:paraId="46D16B9B" w14:textId="0CCC8F2D" w:rsidR="00D53677" w:rsidRPr="00D72B14" w:rsidRDefault="00D53677" w:rsidP="0040539D">
      <w:pPr>
        <w:pStyle w:val="paragraph"/>
        <w:numPr>
          <w:ilvl w:val="0"/>
          <w:numId w:val="9"/>
        </w:numPr>
        <w:tabs>
          <w:tab w:val="clear" w:pos="720"/>
        </w:tabs>
        <w:spacing w:before="0" w:beforeAutospacing="0" w:after="0" w:afterAutospacing="0"/>
        <w:ind w:left="630" w:hanging="270"/>
        <w:textAlignment w:val="baseline"/>
        <w:rPr>
          <w:rStyle w:val="normaltextrun"/>
        </w:rPr>
      </w:pPr>
      <w:r w:rsidRPr="00CF4B1A">
        <w:rPr>
          <w:rStyle w:val="normaltextrun"/>
          <w:rFonts w:ascii="Segoe UI" w:hAnsi="Segoe UI" w:cs="Segoe UI"/>
          <w:sz w:val="20"/>
          <w:szCs w:val="20"/>
        </w:rPr>
        <w:t xml:space="preserve">The percentage of North Dakota high school students who seriously considered attempting suicide </w:t>
      </w:r>
      <w:r w:rsidR="0073695D" w:rsidRPr="00CF4B1A">
        <w:rPr>
          <w:rStyle w:val="normaltextrun"/>
          <w:rFonts w:ascii="Segoe UI" w:hAnsi="Segoe UI" w:cs="Segoe UI"/>
          <w:sz w:val="20"/>
          <w:szCs w:val="20"/>
        </w:rPr>
        <w:t>remains high at 18.6% (YRBS, 2021).</w:t>
      </w:r>
    </w:p>
    <w:p w14:paraId="6B19F505" w14:textId="4CE99461" w:rsidR="00D53677" w:rsidRPr="00D72B14" w:rsidRDefault="00D53677" w:rsidP="0040539D">
      <w:pPr>
        <w:pStyle w:val="paragraph"/>
        <w:numPr>
          <w:ilvl w:val="0"/>
          <w:numId w:val="9"/>
        </w:numPr>
        <w:tabs>
          <w:tab w:val="clear" w:pos="720"/>
        </w:tabs>
        <w:spacing w:before="0" w:beforeAutospacing="0" w:after="0" w:afterAutospacing="0"/>
        <w:ind w:left="630" w:hanging="270"/>
        <w:textAlignment w:val="baseline"/>
        <w:rPr>
          <w:rStyle w:val="normaltextrun"/>
          <w:rFonts w:ascii="Segoe UI" w:hAnsi="Segoe UI" w:cs="Segoe UI"/>
          <w:sz w:val="20"/>
          <w:szCs w:val="20"/>
        </w:rPr>
      </w:pPr>
      <w:r w:rsidRPr="00D72B14">
        <w:rPr>
          <w:rStyle w:val="normaltextrun"/>
          <w:rFonts w:ascii="Segoe UI" w:hAnsi="Segoe UI" w:cs="Segoe UI"/>
          <w:sz w:val="20"/>
          <w:szCs w:val="20"/>
        </w:rPr>
        <w:t xml:space="preserve">Overdose deaths in the state have increased from </w:t>
      </w:r>
      <w:r w:rsidR="00D72B14">
        <w:rPr>
          <w:rStyle w:val="normaltextrun"/>
          <w:rFonts w:ascii="Segoe UI" w:hAnsi="Segoe UI" w:cs="Segoe UI"/>
          <w:sz w:val="20"/>
          <w:szCs w:val="20"/>
        </w:rPr>
        <w:t>76 i</w:t>
      </w:r>
      <w:r w:rsidRPr="00D72B14">
        <w:rPr>
          <w:rStyle w:val="normaltextrun"/>
          <w:rFonts w:ascii="Segoe UI" w:hAnsi="Segoe UI" w:cs="Segoe UI"/>
          <w:sz w:val="20"/>
          <w:szCs w:val="20"/>
        </w:rPr>
        <w:t xml:space="preserve">n </w:t>
      </w:r>
      <w:r w:rsidR="00D72B14">
        <w:rPr>
          <w:rStyle w:val="normaltextrun"/>
          <w:rFonts w:ascii="Segoe UI" w:hAnsi="Segoe UI" w:cs="Segoe UI"/>
          <w:sz w:val="20"/>
          <w:szCs w:val="20"/>
        </w:rPr>
        <w:t>2019</w:t>
      </w:r>
      <w:r w:rsidRPr="00D72B14">
        <w:rPr>
          <w:rStyle w:val="normaltextrun"/>
          <w:rFonts w:ascii="Segoe UI" w:hAnsi="Segoe UI" w:cs="Segoe UI"/>
          <w:sz w:val="20"/>
          <w:szCs w:val="20"/>
        </w:rPr>
        <w:t xml:space="preserve"> to </w:t>
      </w:r>
      <w:r w:rsidR="00D72B14">
        <w:rPr>
          <w:rStyle w:val="normaltextrun"/>
          <w:rFonts w:ascii="Segoe UI" w:hAnsi="Segoe UI" w:cs="Segoe UI"/>
          <w:sz w:val="20"/>
          <w:szCs w:val="20"/>
        </w:rPr>
        <w:t>135</w:t>
      </w:r>
      <w:r w:rsidRPr="00D72B14">
        <w:rPr>
          <w:rStyle w:val="normaltextrun"/>
          <w:rFonts w:ascii="Segoe UI" w:hAnsi="Segoe UI" w:cs="Segoe UI"/>
          <w:sz w:val="20"/>
          <w:szCs w:val="20"/>
        </w:rPr>
        <w:t xml:space="preserve"> in </w:t>
      </w:r>
      <w:r w:rsidR="00D72B14">
        <w:rPr>
          <w:rStyle w:val="normaltextrun"/>
          <w:rFonts w:ascii="Segoe UI" w:hAnsi="Segoe UI" w:cs="Segoe UI"/>
          <w:sz w:val="20"/>
          <w:szCs w:val="20"/>
        </w:rPr>
        <w:t>2022, and then decreased to 113 in 2023 (NDVRS, ND Health and Human Services, Health Statistics and Performance April 9, 2024)</w:t>
      </w:r>
    </w:p>
    <w:p w14:paraId="5DD9A73E" w14:textId="4BA192A8" w:rsidR="00D53677" w:rsidRPr="00D72B14" w:rsidRDefault="00D53677" w:rsidP="00D72B14">
      <w:pPr>
        <w:pStyle w:val="paragraph"/>
        <w:numPr>
          <w:ilvl w:val="0"/>
          <w:numId w:val="9"/>
        </w:numPr>
        <w:tabs>
          <w:tab w:val="clear" w:pos="720"/>
        </w:tabs>
        <w:spacing w:before="0" w:beforeAutospacing="0" w:after="0" w:afterAutospacing="0"/>
        <w:ind w:left="630" w:hanging="270"/>
        <w:textAlignment w:val="baseline"/>
        <w:rPr>
          <w:rStyle w:val="normaltextrun"/>
          <w:rFonts w:ascii="Segoe UI" w:hAnsi="Segoe UI" w:cs="Segoe UI"/>
          <w:sz w:val="20"/>
          <w:szCs w:val="20"/>
        </w:rPr>
      </w:pPr>
      <w:r w:rsidRPr="00CF4B1A">
        <w:rPr>
          <w:rStyle w:val="normaltextrun"/>
          <w:rFonts w:ascii="Segoe UI" w:hAnsi="Segoe UI" w:cs="Segoe UI"/>
          <w:sz w:val="20"/>
          <w:szCs w:val="20"/>
        </w:rPr>
        <w:t xml:space="preserve">North Dakota ranks </w:t>
      </w:r>
      <w:r w:rsidR="00CF4B1A" w:rsidRPr="00CF4B1A">
        <w:rPr>
          <w:rStyle w:val="normaltextrun"/>
          <w:rFonts w:ascii="Segoe UI" w:hAnsi="Segoe UI" w:cs="Segoe UI"/>
          <w:sz w:val="20"/>
          <w:szCs w:val="20"/>
        </w:rPr>
        <w:t xml:space="preserve">third </w:t>
      </w:r>
      <w:r w:rsidRPr="00CF4B1A">
        <w:rPr>
          <w:rStyle w:val="normaltextrun"/>
          <w:rFonts w:ascii="Segoe UI" w:hAnsi="Segoe UI" w:cs="Segoe UI"/>
          <w:sz w:val="20"/>
          <w:szCs w:val="20"/>
        </w:rPr>
        <w:t>in the nation for binge alcohol use (past month) among adults aged 26 and older (NSDUH</w:t>
      </w:r>
      <w:r w:rsidR="00D72B14">
        <w:rPr>
          <w:rStyle w:val="normaltextrun"/>
          <w:rFonts w:ascii="Segoe UI" w:hAnsi="Segoe UI" w:cs="Segoe UI"/>
          <w:sz w:val="20"/>
          <w:szCs w:val="20"/>
        </w:rPr>
        <w:t>, 2021-2022</w:t>
      </w:r>
      <w:r w:rsidRPr="00CF4B1A">
        <w:rPr>
          <w:rStyle w:val="normaltextrun"/>
          <w:rFonts w:ascii="Segoe UI" w:hAnsi="Segoe UI" w:cs="Segoe UI"/>
          <w:sz w:val="20"/>
          <w:szCs w:val="20"/>
        </w:rPr>
        <w:t>)  </w:t>
      </w:r>
      <w:r w:rsidRPr="00D72B14">
        <w:rPr>
          <w:rStyle w:val="normaltextrun"/>
          <w:rFonts w:ascii="Segoe UI" w:hAnsi="Segoe UI" w:cs="Segoe UI"/>
          <w:sz w:val="20"/>
          <w:szCs w:val="20"/>
        </w:rPr>
        <w:t> </w:t>
      </w:r>
    </w:p>
    <w:p w14:paraId="01F1DB0E" w14:textId="0CA4C22D" w:rsidR="00D53677" w:rsidRPr="00D72B14" w:rsidRDefault="00D53677" w:rsidP="00D72B14">
      <w:pPr>
        <w:pStyle w:val="paragraph"/>
        <w:numPr>
          <w:ilvl w:val="0"/>
          <w:numId w:val="9"/>
        </w:numPr>
        <w:tabs>
          <w:tab w:val="clear" w:pos="720"/>
        </w:tabs>
        <w:spacing w:before="0" w:beforeAutospacing="0" w:after="0" w:afterAutospacing="0"/>
        <w:ind w:left="630" w:hanging="270"/>
        <w:textAlignment w:val="baseline"/>
        <w:rPr>
          <w:rStyle w:val="normaltextrun"/>
        </w:rPr>
      </w:pPr>
      <w:r w:rsidRPr="00CF4B1A">
        <w:rPr>
          <w:rStyle w:val="normaltextrun"/>
          <w:rFonts w:ascii="Segoe UI" w:hAnsi="Segoe UI" w:cs="Segoe UI"/>
          <w:sz w:val="20"/>
          <w:szCs w:val="20"/>
        </w:rPr>
        <w:t>3</w:t>
      </w:r>
      <w:r w:rsidR="002D2C04">
        <w:rPr>
          <w:rStyle w:val="normaltextrun"/>
          <w:rFonts w:ascii="Segoe UI" w:hAnsi="Segoe UI" w:cs="Segoe UI"/>
          <w:sz w:val="20"/>
          <w:szCs w:val="20"/>
        </w:rPr>
        <w:t>8</w:t>
      </w:r>
      <w:r w:rsidRPr="00CF4B1A">
        <w:rPr>
          <w:rStyle w:val="normaltextrun"/>
          <w:rFonts w:ascii="Segoe UI" w:hAnsi="Segoe UI" w:cs="Segoe UI"/>
          <w:sz w:val="20"/>
          <w:szCs w:val="20"/>
        </w:rPr>
        <w:t>% of fatal crashes are alcohol-related (ND DOT Crash Report, 202</w:t>
      </w:r>
      <w:r w:rsidR="002D2C04">
        <w:rPr>
          <w:rStyle w:val="normaltextrun"/>
          <w:rFonts w:ascii="Segoe UI" w:hAnsi="Segoe UI" w:cs="Segoe UI"/>
          <w:sz w:val="20"/>
          <w:szCs w:val="20"/>
        </w:rPr>
        <w:t>2</w:t>
      </w:r>
      <w:r w:rsidRPr="00CF4B1A">
        <w:rPr>
          <w:rStyle w:val="normaltextrun"/>
          <w:rFonts w:ascii="Segoe UI" w:hAnsi="Segoe UI" w:cs="Segoe UI"/>
          <w:sz w:val="20"/>
          <w:szCs w:val="20"/>
        </w:rPr>
        <w:t>) </w:t>
      </w:r>
      <w:r w:rsidRPr="00D72B14">
        <w:rPr>
          <w:rStyle w:val="normaltextrun"/>
        </w:rPr>
        <w:t> </w:t>
      </w:r>
    </w:p>
    <w:p w14:paraId="366D6048" w14:textId="77777777" w:rsidR="00D53677" w:rsidRDefault="00D53677" w:rsidP="00D536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 </w:t>
      </w:r>
      <w:r>
        <w:rPr>
          <w:rStyle w:val="eop"/>
          <w:rFonts w:ascii="Segoe UI" w:hAnsi="Segoe UI" w:cs="Segoe UI"/>
          <w:sz w:val="20"/>
          <w:szCs w:val="20"/>
        </w:rPr>
        <w:t> </w:t>
      </w:r>
    </w:p>
    <w:p w14:paraId="1D138CD7" w14:textId="77777777" w:rsidR="00D53677" w:rsidRDefault="00D53677" w:rsidP="00D536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Through effective, evidenced-based prevention strategies, we can continue to better the health and wellbeing of all North Dakotans. Not only does prevention save lives, but is also cost-effective, saving up to $64 dollars for every dollar invested (Washington State Institute for Public Policy Benefit-Cost Results, 2016).  Effective prevention looks like: </w:t>
      </w:r>
      <w:r>
        <w:rPr>
          <w:rStyle w:val="eop"/>
          <w:rFonts w:ascii="Segoe UI" w:hAnsi="Segoe UI" w:cs="Segoe UI"/>
          <w:sz w:val="20"/>
          <w:szCs w:val="20"/>
        </w:rPr>
        <w:t> </w:t>
      </w:r>
    </w:p>
    <w:p w14:paraId="120EE70E" w14:textId="77777777" w:rsidR="00D53677" w:rsidRPr="0040539D" w:rsidRDefault="00D53677" w:rsidP="0040539D">
      <w:pPr>
        <w:pStyle w:val="paragraph"/>
        <w:numPr>
          <w:ilvl w:val="0"/>
          <w:numId w:val="10"/>
        </w:numPr>
        <w:tabs>
          <w:tab w:val="clear" w:pos="720"/>
        </w:tabs>
        <w:spacing w:before="0" w:beforeAutospacing="0" w:after="0" w:afterAutospacing="0"/>
        <w:ind w:left="630" w:hanging="270"/>
        <w:textAlignment w:val="baseline"/>
        <w:rPr>
          <w:rStyle w:val="normaltextrun"/>
        </w:rPr>
      </w:pPr>
      <w:r w:rsidRPr="0040539D">
        <w:rPr>
          <w:rStyle w:val="normaltextrun"/>
          <w:rFonts w:ascii="Segoe UI" w:hAnsi="Segoe UI" w:cs="Segoe UI"/>
          <w:sz w:val="20"/>
          <w:szCs w:val="20"/>
        </w:rPr>
        <w:t>Law enforcement implementing alcohol and tobacco compliance checks to enforce the laws related to youth access to substances. </w:t>
      </w:r>
      <w:r w:rsidRPr="0040539D">
        <w:rPr>
          <w:rStyle w:val="normaltextrun"/>
        </w:rPr>
        <w:t> </w:t>
      </w:r>
    </w:p>
    <w:p w14:paraId="60C2BA7B" w14:textId="77777777" w:rsidR="00D53677" w:rsidRPr="0040539D" w:rsidRDefault="00D53677" w:rsidP="0040539D">
      <w:pPr>
        <w:pStyle w:val="paragraph"/>
        <w:numPr>
          <w:ilvl w:val="0"/>
          <w:numId w:val="10"/>
        </w:numPr>
        <w:tabs>
          <w:tab w:val="clear" w:pos="720"/>
        </w:tabs>
        <w:spacing w:before="0" w:beforeAutospacing="0" w:after="0" w:afterAutospacing="0"/>
        <w:ind w:left="630" w:hanging="270"/>
        <w:textAlignment w:val="baseline"/>
        <w:rPr>
          <w:rStyle w:val="normaltextrun"/>
        </w:rPr>
      </w:pPr>
      <w:r w:rsidRPr="0040539D">
        <w:rPr>
          <w:rStyle w:val="normaltextrun"/>
          <w:rFonts w:ascii="Segoe UI" w:hAnsi="Segoe UI" w:cs="Segoe UI"/>
          <w:sz w:val="20"/>
          <w:szCs w:val="20"/>
        </w:rPr>
        <w:t>Taking medication as prescribed and safely disposing of any unused or unwanted medication. </w:t>
      </w:r>
      <w:r w:rsidRPr="0040539D">
        <w:rPr>
          <w:rStyle w:val="normaltextrun"/>
        </w:rPr>
        <w:t> </w:t>
      </w:r>
    </w:p>
    <w:p w14:paraId="2978FBF1" w14:textId="77777777" w:rsidR="00D53677" w:rsidRPr="0040539D" w:rsidRDefault="00D53677" w:rsidP="0040539D">
      <w:pPr>
        <w:pStyle w:val="paragraph"/>
        <w:numPr>
          <w:ilvl w:val="0"/>
          <w:numId w:val="10"/>
        </w:numPr>
        <w:tabs>
          <w:tab w:val="clear" w:pos="720"/>
        </w:tabs>
        <w:spacing w:before="0" w:beforeAutospacing="0" w:after="0" w:afterAutospacing="0"/>
        <w:ind w:left="630" w:hanging="270"/>
        <w:textAlignment w:val="baseline"/>
        <w:rPr>
          <w:rStyle w:val="normaltextrun"/>
        </w:rPr>
      </w:pPr>
      <w:r w:rsidRPr="0040539D">
        <w:rPr>
          <w:rStyle w:val="normaltextrun"/>
          <w:rFonts w:ascii="Segoe UI" w:hAnsi="Segoe UI" w:cs="Segoe UI"/>
          <w:sz w:val="20"/>
          <w:szCs w:val="20"/>
        </w:rPr>
        <w:t>Parents and other adults engaging with the children in their life and role-modeling healthy behaviors. </w:t>
      </w:r>
      <w:r w:rsidRPr="0040539D">
        <w:rPr>
          <w:rStyle w:val="normaltextrun"/>
        </w:rPr>
        <w:t> </w:t>
      </w:r>
    </w:p>
    <w:p w14:paraId="21661EAD" w14:textId="3EAA8751" w:rsidR="00D53677" w:rsidRPr="0040539D" w:rsidRDefault="0040539D" w:rsidP="0040539D">
      <w:pPr>
        <w:pStyle w:val="paragraph"/>
        <w:numPr>
          <w:ilvl w:val="0"/>
          <w:numId w:val="10"/>
        </w:numPr>
        <w:tabs>
          <w:tab w:val="clear" w:pos="720"/>
        </w:tabs>
        <w:spacing w:before="0" w:beforeAutospacing="0" w:after="0" w:afterAutospacing="0"/>
        <w:ind w:left="630" w:hanging="270"/>
        <w:textAlignment w:val="baseline"/>
        <w:rPr>
          <w:rStyle w:val="normaltextrun"/>
        </w:rPr>
      </w:pPr>
      <w:r w:rsidRPr="0040539D">
        <w:rPr>
          <w:rStyle w:val="normaltextrun"/>
          <w:rFonts w:ascii="Segoe UI" w:hAnsi="Segoe UI" w:cs="Segoe UI"/>
          <w:sz w:val="20"/>
          <w:szCs w:val="20"/>
        </w:rPr>
        <w:t>Policymakers</w:t>
      </w:r>
      <w:r w:rsidR="00D53677" w:rsidRPr="0040539D">
        <w:rPr>
          <w:rStyle w:val="normaltextrun"/>
          <w:rFonts w:ascii="Segoe UI" w:hAnsi="Segoe UI" w:cs="Segoe UI"/>
          <w:sz w:val="20"/>
          <w:szCs w:val="20"/>
        </w:rPr>
        <w:t xml:space="preserve"> having conversations about policy changes that can help support healthy communities. </w:t>
      </w:r>
      <w:r w:rsidR="00D53677" w:rsidRPr="0040539D">
        <w:rPr>
          <w:rStyle w:val="normaltextrun"/>
        </w:rPr>
        <w:t> </w:t>
      </w:r>
    </w:p>
    <w:p w14:paraId="65B38952" w14:textId="77777777" w:rsidR="00D53677" w:rsidRPr="0040539D" w:rsidRDefault="00D53677" w:rsidP="0040539D">
      <w:pPr>
        <w:pStyle w:val="paragraph"/>
        <w:numPr>
          <w:ilvl w:val="0"/>
          <w:numId w:val="10"/>
        </w:numPr>
        <w:tabs>
          <w:tab w:val="clear" w:pos="720"/>
        </w:tabs>
        <w:spacing w:before="0" w:beforeAutospacing="0" w:after="0" w:afterAutospacing="0"/>
        <w:ind w:left="630" w:hanging="270"/>
        <w:textAlignment w:val="baseline"/>
        <w:rPr>
          <w:rStyle w:val="normaltextrun"/>
        </w:rPr>
      </w:pPr>
      <w:r w:rsidRPr="0040539D">
        <w:rPr>
          <w:rStyle w:val="normaltextrun"/>
          <w:rFonts w:ascii="Segoe UI" w:hAnsi="Segoe UI" w:cs="Segoe UI"/>
          <w:sz w:val="20"/>
          <w:szCs w:val="20"/>
        </w:rPr>
        <w:t>Community coalitions being active in community efforts and promoting healthy and safe messages and activities. </w:t>
      </w:r>
      <w:r w:rsidRPr="0040539D">
        <w:rPr>
          <w:rStyle w:val="normaltextrun"/>
        </w:rPr>
        <w:t> </w:t>
      </w:r>
    </w:p>
    <w:p w14:paraId="33A7EAA7" w14:textId="5F5F81AD" w:rsidR="00D53677" w:rsidRPr="005159A0" w:rsidRDefault="00D53677" w:rsidP="00D53677">
      <w:pPr>
        <w:pStyle w:val="paragraph"/>
        <w:spacing w:before="0" w:beforeAutospacing="0" w:after="0" w:afterAutospacing="0"/>
        <w:textAlignment w:val="baseline"/>
        <w:rPr>
          <w:rStyle w:val="normaltextrun"/>
          <w:sz w:val="20"/>
          <w:szCs w:val="20"/>
        </w:rPr>
      </w:pPr>
    </w:p>
    <w:p w14:paraId="7186546A" w14:textId="7FC1752D" w:rsidR="005159A0" w:rsidRDefault="00D53677" w:rsidP="004D6735">
      <w:pPr>
        <w:pStyle w:val="paragraph"/>
        <w:spacing w:before="0" w:beforeAutospacing="0" w:after="240" w:afterAutospacing="0"/>
        <w:textAlignment w:val="baseline"/>
        <w:rPr>
          <w:rStyle w:val="normaltextrun"/>
          <w:rFonts w:ascii="Segoe UI" w:hAnsi="Segoe UI" w:cs="Segoe UI"/>
          <w:sz w:val="20"/>
          <w:szCs w:val="20"/>
        </w:rPr>
      </w:pPr>
      <w:r>
        <w:rPr>
          <w:rStyle w:val="normaltextrun"/>
          <w:rFonts w:ascii="Segoe UI" w:hAnsi="Segoe UI" w:cs="Segoe UI"/>
          <w:sz w:val="20"/>
          <w:szCs w:val="20"/>
        </w:rPr>
        <w:t>All North Dakotans can participate in N</w:t>
      </w:r>
      <w:r w:rsidR="00C3693F">
        <w:rPr>
          <w:rStyle w:val="normaltextrun"/>
          <w:rFonts w:ascii="Segoe UI" w:hAnsi="Segoe UI" w:cs="Segoe UI"/>
          <w:sz w:val="20"/>
          <w:szCs w:val="20"/>
        </w:rPr>
        <w:t xml:space="preserve">ational </w:t>
      </w:r>
      <w:r>
        <w:rPr>
          <w:rStyle w:val="normaltextrun"/>
          <w:rFonts w:ascii="Segoe UI" w:hAnsi="Segoe UI" w:cs="Segoe UI"/>
          <w:sz w:val="20"/>
          <w:szCs w:val="20"/>
        </w:rPr>
        <w:t>P</w:t>
      </w:r>
      <w:r w:rsidR="00C3693F">
        <w:rPr>
          <w:rStyle w:val="normaltextrun"/>
          <w:rFonts w:ascii="Segoe UI" w:hAnsi="Segoe UI" w:cs="Segoe UI"/>
          <w:sz w:val="20"/>
          <w:szCs w:val="20"/>
        </w:rPr>
        <w:t xml:space="preserve">revention </w:t>
      </w:r>
      <w:r>
        <w:rPr>
          <w:rStyle w:val="normaltextrun"/>
          <w:rFonts w:ascii="Segoe UI" w:hAnsi="Segoe UI" w:cs="Segoe UI"/>
          <w:sz w:val="20"/>
          <w:szCs w:val="20"/>
        </w:rPr>
        <w:t>W</w:t>
      </w:r>
      <w:r w:rsidR="00C3693F">
        <w:rPr>
          <w:rStyle w:val="normaltextrun"/>
          <w:rFonts w:ascii="Segoe UI" w:hAnsi="Segoe UI" w:cs="Segoe UI"/>
          <w:sz w:val="20"/>
          <w:szCs w:val="20"/>
        </w:rPr>
        <w:t>eek</w:t>
      </w:r>
      <w:r>
        <w:rPr>
          <w:rStyle w:val="normaltextrun"/>
          <w:rFonts w:ascii="Segoe UI" w:hAnsi="Segoe UI" w:cs="Segoe UI"/>
          <w:sz w:val="20"/>
          <w:szCs w:val="20"/>
        </w:rPr>
        <w:t xml:space="preserve">! To learn more about how to get involved and find free resources, visit </w:t>
      </w:r>
      <w:hyperlink r:id="rId11" w:history="1">
        <w:r w:rsidR="005159A0" w:rsidRPr="005159A0">
          <w:rPr>
            <w:rStyle w:val="Hyperlink"/>
            <w:rFonts w:ascii="Segoe UI" w:hAnsi="Segoe UI" w:cs="Segoe UI"/>
            <w:sz w:val="20"/>
            <w:szCs w:val="20"/>
          </w:rPr>
          <w:t>hhs.nd.gov/</w:t>
        </w:r>
        <w:proofErr w:type="gramStart"/>
        <w:r w:rsidR="005159A0" w:rsidRPr="005159A0">
          <w:rPr>
            <w:rStyle w:val="Hyperlink"/>
            <w:rFonts w:ascii="Segoe UI" w:hAnsi="Segoe UI" w:cs="Segoe UI"/>
            <w:sz w:val="20"/>
            <w:szCs w:val="20"/>
          </w:rPr>
          <w:t>behavioral-health</w:t>
        </w:r>
        <w:proofErr w:type="gramEnd"/>
        <w:r w:rsidR="005159A0" w:rsidRPr="005159A0">
          <w:rPr>
            <w:rStyle w:val="Hyperlink"/>
            <w:rFonts w:ascii="Segoe UI" w:hAnsi="Segoe UI" w:cs="Segoe UI"/>
            <w:sz w:val="20"/>
            <w:szCs w:val="20"/>
          </w:rPr>
          <w:t>/</w:t>
        </w:r>
        <w:proofErr w:type="spellStart"/>
        <w:r w:rsidR="005159A0" w:rsidRPr="005159A0">
          <w:rPr>
            <w:rStyle w:val="Hyperlink"/>
            <w:rFonts w:ascii="Segoe UI" w:hAnsi="Segoe UI" w:cs="Segoe UI"/>
            <w:sz w:val="20"/>
            <w:szCs w:val="20"/>
          </w:rPr>
          <w:t>npw</w:t>
        </w:r>
        <w:proofErr w:type="spellEnd"/>
      </w:hyperlink>
      <w:r w:rsidR="005159A0" w:rsidRPr="005159A0">
        <w:rPr>
          <w:rStyle w:val="normaltextrun"/>
          <w:rFonts w:ascii="Segoe UI" w:hAnsi="Segoe UI" w:cs="Segoe UI"/>
          <w:sz w:val="20"/>
          <w:szCs w:val="20"/>
        </w:rPr>
        <w:t>.</w:t>
      </w:r>
    </w:p>
    <w:p w14:paraId="3AC4EE84" w14:textId="16ECA2DF" w:rsidR="00575FD7" w:rsidRPr="00D53677" w:rsidRDefault="00C3693F" w:rsidP="004D6735">
      <w:pPr>
        <w:pStyle w:val="paragraph"/>
        <w:spacing w:before="0" w:beforeAutospacing="0" w:after="0" w:afterAutospacing="0"/>
        <w:textAlignment w:val="baseline"/>
      </w:pPr>
      <w:r>
        <w:rPr>
          <w:rStyle w:val="normaltextrun"/>
          <w:rFonts w:ascii="Segoe UI" w:hAnsi="Segoe UI" w:cs="Segoe UI"/>
          <w:sz w:val="20"/>
          <w:szCs w:val="20"/>
        </w:rPr>
        <w:t>To learn about all of the</w:t>
      </w:r>
      <w:r w:rsidR="00D53677" w:rsidRPr="005159A0">
        <w:rPr>
          <w:rStyle w:val="normaltextrun"/>
          <w:rFonts w:ascii="Segoe UI" w:hAnsi="Segoe UI" w:cs="Segoe UI"/>
          <w:sz w:val="20"/>
          <w:szCs w:val="20"/>
        </w:rPr>
        <w:t xml:space="preserve"> prevention efforts happening in North Dakota, visit </w:t>
      </w:r>
      <w:hyperlink r:id="rId12" w:history="1">
        <w:r w:rsidR="005159A0">
          <w:rPr>
            <w:rStyle w:val="Hyperlink"/>
            <w:rFonts w:ascii="Segoe UI" w:hAnsi="Segoe UI" w:cs="Segoe UI"/>
            <w:sz w:val="20"/>
            <w:szCs w:val="20"/>
          </w:rPr>
          <w:br/>
        </w:r>
        <w:r w:rsidR="005159A0" w:rsidRPr="005159A0">
          <w:rPr>
            <w:rStyle w:val="Hyperlink"/>
            <w:rFonts w:ascii="Segoe UI" w:hAnsi="Segoe UI" w:cs="Segoe UI"/>
            <w:sz w:val="20"/>
            <w:szCs w:val="20"/>
          </w:rPr>
          <w:t>hhs.nd.gov/</w:t>
        </w:r>
        <w:proofErr w:type="gramStart"/>
        <w:r w:rsidR="005159A0" w:rsidRPr="005159A0">
          <w:rPr>
            <w:rStyle w:val="Hyperlink"/>
            <w:rFonts w:ascii="Segoe UI" w:hAnsi="Segoe UI" w:cs="Segoe UI"/>
            <w:sz w:val="20"/>
            <w:szCs w:val="20"/>
          </w:rPr>
          <w:t>behavioral-health</w:t>
        </w:r>
        <w:proofErr w:type="gramEnd"/>
        <w:r w:rsidR="005159A0" w:rsidRPr="005159A0">
          <w:rPr>
            <w:rStyle w:val="Hyperlink"/>
            <w:rFonts w:ascii="Segoe UI" w:hAnsi="Segoe UI" w:cs="Segoe UI"/>
            <w:sz w:val="20"/>
            <w:szCs w:val="20"/>
          </w:rPr>
          <w:t>/prevention</w:t>
        </w:r>
      </w:hyperlink>
      <w:r w:rsidR="005159A0" w:rsidRPr="005159A0">
        <w:rPr>
          <w:rFonts w:ascii="Segoe UI" w:hAnsi="Segoe UI" w:cs="Segoe UI"/>
          <w:sz w:val="20"/>
          <w:szCs w:val="20"/>
        </w:rPr>
        <w:t>.</w:t>
      </w:r>
      <w:r w:rsidR="00D53677" w:rsidRPr="005159A0">
        <w:rPr>
          <w:rStyle w:val="eop"/>
          <w:rFonts w:ascii="Segoe UI" w:hAnsi="Segoe UI" w:cs="Segoe UI"/>
          <w:sz w:val="20"/>
          <w:szCs w:val="20"/>
        </w:rPr>
        <w:t> </w:t>
      </w:r>
    </w:p>
    <w:sectPr w:rsidR="00575FD7" w:rsidRPr="00D53677" w:rsidSect="000E0FE7">
      <w:headerReference w:type="default" r:id="rId13"/>
      <w:footerReference w:type="default" r:id="rId14"/>
      <w:pgSz w:w="12240" w:h="15840"/>
      <w:pgMar w:top="24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4494" w14:textId="77777777" w:rsidR="004A4A2D" w:rsidRDefault="004A4A2D" w:rsidP="003F14C4">
      <w:r>
        <w:separator/>
      </w:r>
    </w:p>
  </w:endnote>
  <w:endnote w:type="continuationSeparator" w:id="0">
    <w:p w14:paraId="31620E95" w14:textId="77777777" w:rsidR="004A4A2D" w:rsidRDefault="004A4A2D" w:rsidP="003F14C4">
      <w:r>
        <w:continuationSeparator/>
      </w:r>
    </w:p>
  </w:endnote>
  <w:endnote w:type="continuationNotice" w:id="1">
    <w:p w14:paraId="4B1CFCB9" w14:textId="77777777" w:rsidR="004A4A2D" w:rsidRDefault="004A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008C" w14:textId="282EED1E" w:rsidR="00545360" w:rsidRDefault="005159A0" w:rsidP="005036FB">
    <w:pPr>
      <w:pStyle w:val="Footer"/>
      <w:jc w:val="center"/>
    </w:pPr>
    <w:r>
      <w:rPr>
        <w:noProof/>
      </w:rPr>
      <w:drawing>
        <wp:anchor distT="0" distB="0" distL="114300" distR="114300" simplePos="0" relativeHeight="251659266" behindDoc="1" locked="0" layoutInCell="1" allowOverlap="1" wp14:anchorId="2B4B6ED1" wp14:editId="206A0535">
          <wp:simplePos x="0" y="0"/>
          <wp:positionH relativeFrom="margin">
            <wp:align>center</wp:align>
          </wp:positionH>
          <wp:positionV relativeFrom="paragraph">
            <wp:posOffset>-280670</wp:posOffset>
          </wp:positionV>
          <wp:extent cx="2356338" cy="586114"/>
          <wp:effectExtent l="0" t="0" r="0" b="0"/>
          <wp:wrapTight wrapText="bothSides">
            <wp:wrapPolygon edited="0">
              <wp:start x="1572" y="702"/>
              <wp:lineTo x="349" y="4914"/>
              <wp:lineTo x="0" y="7021"/>
              <wp:lineTo x="0" y="13339"/>
              <wp:lineTo x="3668" y="18956"/>
              <wp:lineTo x="4891" y="20360"/>
              <wp:lineTo x="8035" y="20360"/>
              <wp:lineTo x="20785" y="18956"/>
              <wp:lineTo x="20785" y="15445"/>
              <wp:lineTo x="19213" y="13339"/>
              <wp:lineTo x="19038" y="8425"/>
              <wp:lineTo x="6463" y="702"/>
              <wp:lineTo x="1572" y="702"/>
            </wp:wrapPolygon>
          </wp:wrapTight>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56338" cy="586114"/>
                  </a:xfrm>
                  <a:prstGeom prst="rect">
                    <a:avLst/>
                  </a:prstGeom>
                </pic:spPr>
              </pic:pic>
            </a:graphicData>
          </a:graphic>
          <wp14:sizeRelH relativeFrom="page">
            <wp14:pctWidth>0</wp14:pctWidth>
          </wp14:sizeRelH>
          <wp14:sizeRelV relativeFrom="page">
            <wp14:pctHeight>0</wp14:pctHeight>
          </wp14:sizeRelV>
        </wp:anchor>
      </w:drawing>
    </w:r>
    <w:r w:rsidR="00545360" w:rsidRPr="00545360">
      <w:rPr>
        <w:noProof/>
      </w:rPr>
      <mc:AlternateContent>
        <mc:Choice Requires="wps">
          <w:drawing>
            <wp:anchor distT="0" distB="0" distL="114300" distR="114300" simplePos="0" relativeHeight="251658242" behindDoc="1" locked="0" layoutInCell="1" allowOverlap="1" wp14:anchorId="4D222AD6" wp14:editId="5412E30B">
              <wp:simplePos x="0" y="0"/>
              <wp:positionH relativeFrom="page">
                <wp:posOffset>2767965</wp:posOffset>
              </wp:positionH>
              <wp:positionV relativeFrom="page">
                <wp:posOffset>9733915</wp:posOffset>
              </wp:positionV>
              <wp:extent cx="2153285" cy="176530"/>
              <wp:effectExtent l="0" t="0" r="5715" b="1270"/>
              <wp:wrapNone/>
              <wp:docPr id="6" name="docshape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2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68C0" w14:textId="0BF9ACA0" w:rsidR="00545360" w:rsidRPr="005036FB" w:rsidRDefault="005159A0" w:rsidP="00545360">
                          <w:pPr>
                            <w:spacing w:before="20"/>
                            <w:ind w:left="20"/>
                            <w:jc w:val="center"/>
                            <w:rPr>
                              <w:rFonts w:ascii="Segoe UI" w:hAnsi="Segoe UI" w:cs="Segoe UI"/>
                              <w:color w:val="1B607E"/>
                              <w:sz w:val="20"/>
                              <w:szCs w:val="20"/>
                            </w:rPr>
                          </w:pPr>
                          <w:r w:rsidRPr="005159A0">
                            <w:rPr>
                              <w:rFonts w:ascii="Segoe UI" w:hAnsi="Segoe UI" w:cs="Segoe UI"/>
                              <w:color w:val="1B607E"/>
                              <w:sz w:val="20"/>
                              <w:szCs w:val="20"/>
                            </w:rPr>
                            <w:t>hhs.nd.gov/</w:t>
                          </w:r>
                          <w:proofErr w:type="gramStart"/>
                          <w:r w:rsidRPr="005159A0">
                            <w:rPr>
                              <w:rFonts w:ascii="Segoe UI" w:hAnsi="Segoe UI" w:cs="Segoe UI"/>
                              <w:color w:val="1B607E"/>
                              <w:sz w:val="20"/>
                              <w:szCs w:val="20"/>
                            </w:rPr>
                            <w:t>behavioral-health</w:t>
                          </w:r>
                          <w:proofErr w:type="gramEnd"/>
                          <w:r w:rsidRPr="005159A0">
                            <w:rPr>
                              <w:rFonts w:ascii="Segoe UI" w:hAnsi="Segoe UI" w:cs="Segoe UI"/>
                              <w:color w:val="1B607E"/>
                              <w:sz w:val="20"/>
                              <w:szCs w:val="20"/>
                            </w:rPr>
                            <w:t>/</w:t>
                          </w:r>
                          <w:proofErr w:type="spellStart"/>
                          <w:r w:rsidRPr="005159A0">
                            <w:rPr>
                              <w:rFonts w:ascii="Segoe UI" w:hAnsi="Segoe UI" w:cs="Segoe UI"/>
                              <w:color w:val="1B607E"/>
                              <w:sz w:val="20"/>
                              <w:szCs w:val="20"/>
                            </w:rPr>
                            <w:t>npw</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22AD6" id="_x0000_t202" coordsize="21600,21600" o:spt="202" path="m,l,21600r21600,l21600,xe">
              <v:stroke joinstyle="miter"/>
              <v:path gradientshapeok="t" o:connecttype="rect"/>
            </v:shapetype>
            <v:shape id="docshape52" o:spid="_x0000_s1026" type="#_x0000_t202" alt="&quot;&quot;" style="position:absolute;left:0;text-align:left;margin-left:217.95pt;margin-top:766.45pt;width:169.55pt;height:13.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" filled="f" stroked="f">
              <v:path arrowok="t"/>
              <v:textbox inset="0,0,0,0">
                <w:txbxContent>
                  <w:p w14:paraId="31DF68C0" w14:textId="0BF9ACA0" w:rsidR="00545360" w:rsidRPr="005036FB" w:rsidRDefault="005159A0" w:rsidP="00545360">
                    <w:pPr>
                      <w:spacing w:before="20"/>
                      <w:ind w:left="20"/>
                      <w:jc w:val="center"/>
                      <w:rPr>
                        <w:rFonts w:ascii="Segoe UI" w:hAnsi="Segoe UI" w:cs="Segoe UI"/>
                        <w:color w:val="1B607E"/>
                        <w:sz w:val="20"/>
                        <w:szCs w:val="20"/>
                      </w:rPr>
                    </w:pPr>
                    <w:r w:rsidRPr="005159A0">
                      <w:rPr>
                        <w:rFonts w:ascii="Segoe UI" w:hAnsi="Segoe UI" w:cs="Segoe UI"/>
                        <w:color w:val="1B607E"/>
                        <w:sz w:val="20"/>
                        <w:szCs w:val="20"/>
                      </w:rPr>
                      <w:t>hhs.nd.gov/</w:t>
                    </w:r>
                    <w:proofErr w:type="gramStart"/>
                    <w:r w:rsidRPr="005159A0">
                      <w:rPr>
                        <w:rFonts w:ascii="Segoe UI" w:hAnsi="Segoe UI" w:cs="Segoe UI"/>
                        <w:color w:val="1B607E"/>
                        <w:sz w:val="20"/>
                        <w:szCs w:val="20"/>
                      </w:rPr>
                      <w:t>behavioral-health</w:t>
                    </w:r>
                    <w:proofErr w:type="gramEnd"/>
                    <w:r w:rsidRPr="005159A0">
                      <w:rPr>
                        <w:rFonts w:ascii="Segoe UI" w:hAnsi="Segoe UI" w:cs="Segoe UI"/>
                        <w:color w:val="1B607E"/>
                        <w:sz w:val="20"/>
                        <w:szCs w:val="20"/>
                      </w:rPr>
                      <w:t>/</w:t>
                    </w:r>
                    <w:proofErr w:type="spellStart"/>
                    <w:r w:rsidRPr="005159A0">
                      <w:rPr>
                        <w:rFonts w:ascii="Segoe UI" w:hAnsi="Segoe UI" w:cs="Segoe UI"/>
                        <w:color w:val="1B607E"/>
                        <w:sz w:val="20"/>
                        <w:szCs w:val="20"/>
                      </w:rPr>
                      <w:t>npw</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CAE3" w14:textId="77777777" w:rsidR="004A4A2D" w:rsidRDefault="004A4A2D" w:rsidP="003F14C4">
      <w:r>
        <w:separator/>
      </w:r>
    </w:p>
  </w:footnote>
  <w:footnote w:type="continuationSeparator" w:id="0">
    <w:p w14:paraId="1358DE22" w14:textId="77777777" w:rsidR="004A4A2D" w:rsidRDefault="004A4A2D" w:rsidP="003F14C4">
      <w:r>
        <w:continuationSeparator/>
      </w:r>
    </w:p>
  </w:footnote>
  <w:footnote w:type="continuationNotice" w:id="1">
    <w:p w14:paraId="0534EF63" w14:textId="77777777" w:rsidR="004A4A2D" w:rsidRDefault="004A4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1DE" w14:textId="41A2CC7E" w:rsidR="003F14C4" w:rsidRDefault="005159A0">
    <w:pPr>
      <w:pStyle w:val="Header"/>
    </w:pPr>
    <w:r>
      <w:rPr>
        <w:noProof/>
      </w:rPr>
      <w:drawing>
        <wp:anchor distT="0" distB="0" distL="114300" distR="114300" simplePos="0" relativeHeight="251660290" behindDoc="1" locked="0" layoutInCell="1" allowOverlap="1" wp14:anchorId="1D8BDF08" wp14:editId="03F6ACBE">
          <wp:simplePos x="0" y="0"/>
          <wp:positionH relativeFrom="margin">
            <wp:align>center</wp:align>
          </wp:positionH>
          <wp:positionV relativeFrom="paragraph">
            <wp:posOffset>-190500</wp:posOffset>
          </wp:positionV>
          <wp:extent cx="6794500" cy="1019175"/>
          <wp:effectExtent l="0" t="0" r="6350" b="9525"/>
          <wp:wrapTight wrapText="bothSides">
            <wp:wrapPolygon edited="0">
              <wp:start x="0" y="0"/>
              <wp:lineTo x="0" y="21398"/>
              <wp:lineTo x="21560" y="21398"/>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945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A8E"/>
    <w:multiLevelType w:val="multilevel"/>
    <w:tmpl w:val="F440DB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B0CAE"/>
    <w:multiLevelType w:val="hybridMultilevel"/>
    <w:tmpl w:val="68C23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964CAD"/>
    <w:multiLevelType w:val="multilevel"/>
    <w:tmpl w:val="A75CED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32DFC"/>
    <w:multiLevelType w:val="multilevel"/>
    <w:tmpl w:val="9D6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56E7C"/>
    <w:multiLevelType w:val="multilevel"/>
    <w:tmpl w:val="B504E0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90CC1"/>
    <w:multiLevelType w:val="multilevel"/>
    <w:tmpl w:val="D49E39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819DE"/>
    <w:multiLevelType w:val="multilevel"/>
    <w:tmpl w:val="0F26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0006CD"/>
    <w:multiLevelType w:val="hybridMultilevel"/>
    <w:tmpl w:val="2B4EB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72722D"/>
    <w:multiLevelType w:val="multilevel"/>
    <w:tmpl w:val="DBE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41D03"/>
    <w:multiLevelType w:val="multilevel"/>
    <w:tmpl w:val="884AF3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476DB9"/>
    <w:multiLevelType w:val="multilevel"/>
    <w:tmpl w:val="5AA4A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7049FC"/>
    <w:multiLevelType w:val="multilevel"/>
    <w:tmpl w:val="2C8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129770">
    <w:abstractNumId w:val="9"/>
  </w:num>
  <w:num w:numId="2" w16cid:durableId="1603033185">
    <w:abstractNumId w:val="5"/>
  </w:num>
  <w:num w:numId="3" w16cid:durableId="819999937">
    <w:abstractNumId w:val="0"/>
  </w:num>
  <w:num w:numId="4" w16cid:durableId="735670346">
    <w:abstractNumId w:val="10"/>
  </w:num>
  <w:num w:numId="5" w16cid:durableId="32115581">
    <w:abstractNumId w:val="2"/>
  </w:num>
  <w:num w:numId="6" w16cid:durableId="734746864">
    <w:abstractNumId w:val="4"/>
  </w:num>
  <w:num w:numId="7" w16cid:durableId="716469106">
    <w:abstractNumId w:val="1"/>
  </w:num>
  <w:num w:numId="8" w16cid:durableId="1689411023">
    <w:abstractNumId w:val="7"/>
  </w:num>
  <w:num w:numId="9" w16cid:durableId="908492740">
    <w:abstractNumId w:val="3"/>
  </w:num>
  <w:num w:numId="10" w16cid:durableId="1478448481">
    <w:abstractNumId w:val="6"/>
  </w:num>
  <w:num w:numId="11" w16cid:durableId="1105925558">
    <w:abstractNumId w:val="11"/>
  </w:num>
  <w:num w:numId="12" w16cid:durableId="1409187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C4"/>
    <w:rsid w:val="00096BE4"/>
    <w:rsid w:val="000C784E"/>
    <w:rsid w:val="000E0FE7"/>
    <w:rsid w:val="00110B3D"/>
    <w:rsid w:val="0018734B"/>
    <w:rsid w:val="00193545"/>
    <w:rsid w:val="00195F2E"/>
    <w:rsid w:val="001A49C1"/>
    <w:rsid w:val="001B0387"/>
    <w:rsid w:val="001D58C8"/>
    <w:rsid w:val="001E0844"/>
    <w:rsid w:val="002061E2"/>
    <w:rsid w:val="00214EF4"/>
    <w:rsid w:val="002928DB"/>
    <w:rsid w:val="002D2C04"/>
    <w:rsid w:val="002E5EC8"/>
    <w:rsid w:val="002F2529"/>
    <w:rsid w:val="00345485"/>
    <w:rsid w:val="00352BF3"/>
    <w:rsid w:val="00357E68"/>
    <w:rsid w:val="00380134"/>
    <w:rsid w:val="003A20D7"/>
    <w:rsid w:val="003B08AB"/>
    <w:rsid w:val="003C4A7D"/>
    <w:rsid w:val="003F14C4"/>
    <w:rsid w:val="0040539D"/>
    <w:rsid w:val="00415221"/>
    <w:rsid w:val="00440AD7"/>
    <w:rsid w:val="00441263"/>
    <w:rsid w:val="00446339"/>
    <w:rsid w:val="00475E78"/>
    <w:rsid w:val="004A4A2D"/>
    <w:rsid w:val="004C73F9"/>
    <w:rsid w:val="004D6735"/>
    <w:rsid w:val="004E371C"/>
    <w:rsid w:val="004F5CA3"/>
    <w:rsid w:val="005036FB"/>
    <w:rsid w:val="005159A0"/>
    <w:rsid w:val="00545360"/>
    <w:rsid w:val="00575FD7"/>
    <w:rsid w:val="005B5E59"/>
    <w:rsid w:val="00633A8F"/>
    <w:rsid w:val="006539A9"/>
    <w:rsid w:val="006758CA"/>
    <w:rsid w:val="006779DC"/>
    <w:rsid w:val="00682C6A"/>
    <w:rsid w:val="0069170E"/>
    <w:rsid w:val="006F4759"/>
    <w:rsid w:val="00724288"/>
    <w:rsid w:val="00724477"/>
    <w:rsid w:val="0073695D"/>
    <w:rsid w:val="00781118"/>
    <w:rsid w:val="00785E6E"/>
    <w:rsid w:val="007E0393"/>
    <w:rsid w:val="007F0FF0"/>
    <w:rsid w:val="00806D4F"/>
    <w:rsid w:val="008375BB"/>
    <w:rsid w:val="008D42DA"/>
    <w:rsid w:val="008E366E"/>
    <w:rsid w:val="00944136"/>
    <w:rsid w:val="0098364A"/>
    <w:rsid w:val="009851C3"/>
    <w:rsid w:val="009854E3"/>
    <w:rsid w:val="009A52F6"/>
    <w:rsid w:val="009D3749"/>
    <w:rsid w:val="009D5D5A"/>
    <w:rsid w:val="009E26EE"/>
    <w:rsid w:val="00A82007"/>
    <w:rsid w:val="00A871FF"/>
    <w:rsid w:val="00A967FD"/>
    <w:rsid w:val="00AA22C5"/>
    <w:rsid w:val="00AC01DD"/>
    <w:rsid w:val="00B20468"/>
    <w:rsid w:val="00B43030"/>
    <w:rsid w:val="00BA78D4"/>
    <w:rsid w:val="00BB14F6"/>
    <w:rsid w:val="00BB1EAF"/>
    <w:rsid w:val="00BD4CCB"/>
    <w:rsid w:val="00BF0199"/>
    <w:rsid w:val="00C03D44"/>
    <w:rsid w:val="00C3693F"/>
    <w:rsid w:val="00C63053"/>
    <w:rsid w:val="00C804E5"/>
    <w:rsid w:val="00CB6F4B"/>
    <w:rsid w:val="00CB74A6"/>
    <w:rsid w:val="00CE7374"/>
    <w:rsid w:val="00CF4B1A"/>
    <w:rsid w:val="00D53677"/>
    <w:rsid w:val="00D72B14"/>
    <w:rsid w:val="00D809B6"/>
    <w:rsid w:val="00DC62F4"/>
    <w:rsid w:val="00DD09AC"/>
    <w:rsid w:val="00E05531"/>
    <w:rsid w:val="00E20C05"/>
    <w:rsid w:val="00E60D93"/>
    <w:rsid w:val="00E7400E"/>
    <w:rsid w:val="00E86150"/>
    <w:rsid w:val="00ED7CE0"/>
    <w:rsid w:val="00EE1FFA"/>
    <w:rsid w:val="00EE4513"/>
    <w:rsid w:val="00EE7FE4"/>
    <w:rsid w:val="00F20696"/>
    <w:rsid w:val="00F55B9B"/>
    <w:rsid w:val="00F83A4C"/>
    <w:rsid w:val="00F84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C014"/>
  <w15:chartTrackingRefBased/>
  <w15:docId w15:val="{0EAF98D5-ECB2-4523-8BF3-42B3F13C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6D4F"/>
    <w:pPr>
      <w:widowControl w:val="0"/>
      <w:autoSpaceDE w:val="0"/>
      <w:autoSpaceDN w:val="0"/>
      <w:ind w:left="1079"/>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
    <w:qFormat/>
    <w:rsid w:val="00F20696"/>
    <w:pPr>
      <w:framePr w:hSpace="187" w:wrap="around" w:hAnchor="text" w:x="-13" w:yAlign="top"/>
      <w:contextualSpacing/>
    </w:pPr>
    <w:rPr>
      <w:rFonts w:asciiTheme="majorHAnsi" w:eastAsiaTheme="majorEastAsia" w:hAnsiTheme="majorHAnsi" w:cstheme="majorBidi"/>
      <w:b/>
      <w:bCs/>
      <w:color w:val="415364"/>
      <w:sz w:val="72"/>
      <w:szCs w:val="90"/>
      <w:lang w:eastAsia="ja-JP"/>
    </w:rPr>
  </w:style>
  <w:style w:type="character" w:customStyle="1" w:styleId="TitleChar">
    <w:name w:val="Title Char"/>
    <w:basedOn w:val="DefaultParagraphFont"/>
    <w:link w:val="Title"/>
    <w:uiPriority w:val="1"/>
    <w:rsid w:val="00F20696"/>
    <w:rPr>
      <w:rFonts w:asciiTheme="majorHAnsi" w:eastAsiaTheme="majorEastAsia" w:hAnsiTheme="majorHAnsi" w:cstheme="majorBidi"/>
      <w:b/>
      <w:bCs/>
      <w:color w:val="415364"/>
      <w:sz w:val="72"/>
      <w:szCs w:val="90"/>
      <w:lang w:eastAsia="ja-JP"/>
    </w:rPr>
  </w:style>
  <w:style w:type="paragraph" w:styleId="Header">
    <w:name w:val="header"/>
    <w:basedOn w:val="Normal"/>
    <w:link w:val="HeaderChar"/>
    <w:uiPriority w:val="99"/>
    <w:unhideWhenUsed/>
    <w:rsid w:val="003F14C4"/>
    <w:pPr>
      <w:tabs>
        <w:tab w:val="center" w:pos="4680"/>
        <w:tab w:val="right" w:pos="9360"/>
      </w:tabs>
    </w:pPr>
  </w:style>
  <w:style w:type="character" w:customStyle="1" w:styleId="HeaderChar">
    <w:name w:val="Header Char"/>
    <w:basedOn w:val="DefaultParagraphFont"/>
    <w:link w:val="Header"/>
    <w:uiPriority w:val="99"/>
    <w:rsid w:val="003F14C4"/>
  </w:style>
  <w:style w:type="paragraph" w:styleId="Footer">
    <w:name w:val="footer"/>
    <w:basedOn w:val="Normal"/>
    <w:link w:val="FooterChar"/>
    <w:uiPriority w:val="99"/>
    <w:unhideWhenUsed/>
    <w:rsid w:val="003F14C4"/>
    <w:pPr>
      <w:tabs>
        <w:tab w:val="center" w:pos="4680"/>
        <w:tab w:val="right" w:pos="9360"/>
      </w:tabs>
    </w:pPr>
  </w:style>
  <w:style w:type="character" w:customStyle="1" w:styleId="FooterChar">
    <w:name w:val="Footer Char"/>
    <w:basedOn w:val="DefaultParagraphFont"/>
    <w:link w:val="Footer"/>
    <w:uiPriority w:val="99"/>
    <w:rsid w:val="003F14C4"/>
  </w:style>
  <w:style w:type="character" w:customStyle="1" w:styleId="Heading1Char">
    <w:name w:val="Heading 1 Char"/>
    <w:basedOn w:val="DefaultParagraphFont"/>
    <w:link w:val="Heading1"/>
    <w:uiPriority w:val="9"/>
    <w:rsid w:val="00806D4F"/>
    <w:rPr>
      <w:rFonts w:ascii="Arial" w:eastAsia="Arial" w:hAnsi="Arial" w:cs="Arial"/>
      <w:b/>
      <w:bCs/>
      <w:sz w:val="22"/>
      <w:szCs w:val="22"/>
    </w:rPr>
  </w:style>
  <w:style w:type="paragraph" w:styleId="BodyText">
    <w:name w:val="Body Text"/>
    <w:basedOn w:val="Normal"/>
    <w:link w:val="BodyTextChar"/>
    <w:uiPriority w:val="1"/>
    <w:qFormat/>
    <w:rsid w:val="003C4A7D"/>
    <w:pPr>
      <w:widowControl w:val="0"/>
      <w:autoSpaceDE w:val="0"/>
      <w:autoSpaceDN w:val="0"/>
      <w:spacing w:after="1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C4A7D"/>
    <w:rPr>
      <w:rFonts w:ascii="Calibri" w:eastAsia="Calibri" w:hAnsi="Calibri" w:cs="Calibri"/>
      <w:sz w:val="22"/>
      <w:szCs w:val="22"/>
      <w:lang w:bidi="en-US"/>
    </w:rPr>
  </w:style>
  <w:style w:type="character" w:styleId="Hyperlink">
    <w:name w:val="Hyperlink"/>
    <w:uiPriority w:val="99"/>
    <w:unhideWhenUsed/>
    <w:rsid w:val="003C4A7D"/>
    <w:rPr>
      <w:color w:val="0000FF"/>
      <w:u w:val="single"/>
    </w:rPr>
  </w:style>
  <w:style w:type="paragraph" w:styleId="EndnoteText">
    <w:name w:val="endnote text"/>
    <w:basedOn w:val="Normal"/>
    <w:link w:val="EndnoteTextChar"/>
    <w:uiPriority w:val="99"/>
    <w:semiHidden/>
    <w:unhideWhenUsed/>
    <w:rsid w:val="003C4A7D"/>
    <w:rPr>
      <w:sz w:val="20"/>
      <w:szCs w:val="20"/>
    </w:rPr>
  </w:style>
  <w:style w:type="character" w:customStyle="1" w:styleId="EndnoteTextChar">
    <w:name w:val="Endnote Text Char"/>
    <w:basedOn w:val="DefaultParagraphFont"/>
    <w:link w:val="EndnoteText"/>
    <w:uiPriority w:val="99"/>
    <w:semiHidden/>
    <w:rsid w:val="003C4A7D"/>
    <w:rPr>
      <w:sz w:val="20"/>
      <w:szCs w:val="20"/>
    </w:rPr>
  </w:style>
  <w:style w:type="character" w:styleId="EndnoteReference">
    <w:name w:val="endnote reference"/>
    <w:basedOn w:val="DefaultParagraphFont"/>
    <w:uiPriority w:val="99"/>
    <w:semiHidden/>
    <w:unhideWhenUsed/>
    <w:rsid w:val="003C4A7D"/>
    <w:rPr>
      <w:vertAlign w:val="superscript"/>
    </w:rPr>
  </w:style>
  <w:style w:type="character" w:customStyle="1" w:styleId="apple-converted-space">
    <w:name w:val="apple-converted-space"/>
    <w:basedOn w:val="DefaultParagraphFont"/>
    <w:rsid w:val="003C4A7D"/>
  </w:style>
  <w:style w:type="character" w:customStyle="1" w:styleId="italic">
    <w:name w:val="italic"/>
    <w:basedOn w:val="DefaultParagraphFont"/>
    <w:rsid w:val="003C4A7D"/>
  </w:style>
  <w:style w:type="character" w:styleId="Strong">
    <w:name w:val="Strong"/>
    <w:basedOn w:val="DefaultParagraphFont"/>
    <w:uiPriority w:val="22"/>
    <w:qFormat/>
    <w:rsid w:val="009D3749"/>
    <w:rPr>
      <w:b/>
      <w:bCs/>
    </w:rPr>
  </w:style>
  <w:style w:type="character" w:styleId="CommentReference">
    <w:name w:val="annotation reference"/>
    <w:basedOn w:val="DefaultParagraphFont"/>
    <w:uiPriority w:val="99"/>
    <w:semiHidden/>
    <w:unhideWhenUsed/>
    <w:rsid w:val="00944136"/>
    <w:rPr>
      <w:sz w:val="16"/>
      <w:szCs w:val="16"/>
    </w:rPr>
  </w:style>
  <w:style w:type="paragraph" w:styleId="CommentText">
    <w:name w:val="annotation text"/>
    <w:basedOn w:val="Normal"/>
    <w:link w:val="CommentTextChar"/>
    <w:uiPriority w:val="99"/>
    <w:semiHidden/>
    <w:unhideWhenUsed/>
    <w:rsid w:val="00944136"/>
    <w:rPr>
      <w:sz w:val="20"/>
      <w:szCs w:val="20"/>
    </w:rPr>
  </w:style>
  <w:style w:type="character" w:customStyle="1" w:styleId="CommentTextChar">
    <w:name w:val="Comment Text Char"/>
    <w:basedOn w:val="DefaultParagraphFont"/>
    <w:link w:val="CommentText"/>
    <w:uiPriority w:val="99"/>
    <w:semiHidden/>
    <w:rsid w:val="00944136"/>
    <w:rPr>
      <w:sz w:val="20"/>
      <w:szCs w:val="20"/>
    </w:rPr>
  </w:style>
  <w:style w:type="paragraph" w:styleId="CommentSubject">
    <w:name w:val="annotation subject"/>
    <w:basedOn w:val="CommentText"/>
    <w:next w:val="CommentText"/>
    <w:link w:val="CommentSubjectChar"/>
    <w:uiPriority w:val="99"/>
    <w:semiHidden/>
    <w:unhideWhenUsed/>
    <w:rsid w:val="00944136"/>
    <w:rPr>
      <w:b/>
      <w:bCs/>
    </w:rPr>
  </w:style>
  <w:style w:type="character" w:customStyle="1" w:styleId="CommentSubjectChar">
    <w:name w:val="Comment Subject Char"/>
    <w:basedOn w:val="CommentTextChar"/>
    <w:link w:val="CommentSubject"/>
    <w:uiPriority w:val="99"/>
    <w:semiHidden/>
    <w:rsid w:val="00944136"/>
    <w:rPr>
      <w:b/>
      <w:bCs/>
      <w:sz w:val="20"/>
      <w:szCs w:val="20"/>
    </w:rPr>
  </w:style>
  <w:style w:type="character" w:styleId="UnresolvedMention">
    <w:name w:val="Unresolved Mention"/>
    <w:basedOn w:val="DefaultParagraphFont"/>
    <w:uiPriority w:val="99"/>
    <w:unhideWhenUsed/>
    <w:rsid w:val="00944136"/>
    <w:rPr>
      <w:color w:val="605E5C"/>
      <w:shd w:val="clear" w:color="auto" w:fill="E1DFDD"/>
    </w:rPr>
  </w:style>
  <w:style w:type="character" w:styleId="Mention">
    <w:name w:val="Mention"/>
    <w:basedOn w:val="DefaultParagraphFont"/>
    <w:uiPriority w:val="99"/>
    <w:unhideWhenUsed/>
    <w:rsid w:val="00944136"/>
    <w:rPr>
      <w:color w:val="2B579A"/>
      <w:shd w:val="clear" w:color="auto" w:fill="E1DFDD"/>
    </w:rPr>
  </w:style>
  <w:style w:type="paragraph" w:styleId="Revision">
    <w:name w:val="Revision"/>
    <w:hidden/>
    <w:uiPriority w:val="99"/>
    <w:semiHidden/>
    <w:rsid w:val="00BB14F6"/>
  </w:style>
  <w:style w:type="character" w:styleId="FollowedHyperlink">
    <w:name w:val="FollowedHyperlink"/>
    <w:basedOn w:val="DefaultParagraphFont"/>
    <w:uiPriority w:val="99"/>
    <w:semiHidden/>
    <w:unhideWhenUsed/>
    <w:rsid w:val="001B0387"/>
    <w:rPr>
      <w:color w:val="954F72" w:themeColor="followedHyperlink"/>
      <w:u w:val="single"/>
    </w:rPr>
  </w:style>
  <w:style w:type="paragraph" w:customStyle="1" w:styleId="paragraph">
    <w:name w:val="paragraph"/>
    <w:basedOn w:val="Normal"/>
    <w:rsid w:val="005036F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036FB"/>
  </w:style>
  <w:style w:type="character" w:customStyle="1" w:styleId="eop">
    <w:name w:val="eop"/>
    <w:basedOn w:val="DefaultParagraphFont"/>
    <w:rsid w:val="005036FB"/>
  </w:style>
  <w:style w:type="character" w:customStyle="1" w:styleId="contextualspellingandgrammarerror">
    <w:name w:val="contextualspellingandgrammarerror"/>
    <w:basedOn w:val="DefaultParagraphFont"/>
    <w:rsid w:val="0050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859">
      <w:bodyDiv w:val="1"/>
      <w:marLeft w:val="0"/>
      <w:marRight w:val="0"/>
      <w:marTop w:val="0"/>
      <w:marBottom w:val="0"/>
      <w:divBdr>
        <w:top w:val="none" w:sz="0" w:space="0" w:color="auto"/>
        <w:left w:val="none" w:sz="0" w:space="0" w:color="auto"/>
        <w:bottom w:val="none" w:sz="0" w:space="0" w:color="auto"/>
        <w:right w:val="none" w:sz="0" w:space="0" w:color="auto"/>
      </w:divBdr>
      <w:divsChild>
        <w:div w:id="1487934939">
          <w:marLeft w:val="0"/>
          <w:marRight w:val="0"/>
          <w:marTop w:val="0"/>
          <w:marBottom w:val="0"/>
          <w:divBdr>
            <w:top w:val="none" w:sz="0" w:space="0" w:color="auto"/>
            <w:left w:val="none" w:sz="0" w:space="0" w:color="auto"/>
            <w:bottom w:val="none" w:sz="0" w:space="0" w:color="auto"/>
            <w:right w:val="none" w:sz="0" w:space="0" w:color="auto"/>
          </w:divBdr>
        </w:div>
        <w:div w:id="1876119201">
          <w:marLeft w:val="0"/>
          <w:marRight w:val="0"/>
          <w:marTop w:val="0"/>
          <w:marBottom w:val="0"/>
          <w:divBdr>
            <w:top w:val="none" w:sz="0" w:space="0" w:color="auto"/>
            <w:left w:val="none" w:sz="0" w:space="0" w:color="auto"/>
            <w:bottom w:val="none" w:sz="0" w:space="0" w:color="auto"/>
            <w:right w:val="none" w:sz="0" w:space="0" w:color="auto"/>
          </w:divBdr>
        </w:div>
        <w:div w:id="285281211">
          <w:marLeft w:val="0"/>
          <w:marRight w:val="0"/>
          <w:marTop w:val="0"/>
          <w:marBottom w:val="0"/>
          <w:divBdr>
            <w:top w:val="none" w:sz="0" w:space="0" w:color="auto"/>
            <w:left w:val="none" w:sz="0" w:space="0" w:color="auto"/>
            <w:bottom w:val="none" w:sz="0" w:space="0" w:color="auto"/>
            <w:right w:val="none" w:sz="0" w:space="0" w:color="auto"/>
          </w:divBdr>
        </w:div>
        <w:div w:id="539977737">
          <w:marLeft w:val="0"/>
          <w:marRight w:val="0"/>
          <w:marTop w:val="0"/>
          <w:marBottom w:val="0"/>
          <w:divBdr>
            <w:top w:val="none" w:sz="0" w:space="0" w:color="auto"/>
            <w:left w:val="none" w:sz="0" w:space="0" w:color="auto"/>
            <w:bottom w:val="none" w:sz="0" w:space="0" w:color="auto"/>
            <w:right w:val="none" w:sz="0" w:space="0" w:color="auto"/>
          </w:divBdr>
        </w:div>
        <w:div w:id="1051536205">
          <w:marLeft w:val="0"/>
          <w:marRight w:val="0"/>
          <w:marTop w:val="0"/>
          <w:marBottom w:val="0"/>
          <w:divBdr>
            <w:top w:val="none" w:sz="0" w:space="0" w:color="auto"/>
            <w:left w:val="none" w:sz="0" w:space="0" w:color="auto"/>
            <w:bottom w:val="none" w:sz="0" w:space="0" w:color="auto"/>
            <w:right w:val="none" w:sz="0" w:space="0" w:color="auto"/>
          </w:divBdr>
        </w:div>
        <w:div w:id="1311668926">
          <w:marLeft w:val="0"/>
          <w:marRight w:val="0"/>
          <w:marTop w:val="0"/>
          <w:marBottom w:val="0"/>
          <w:divBdr>
            <w:top w:val="none" w:sz="0" w:space="0" w:color="auto"/>
            <w:left w:val="none" w:sz="0" w:space="0" w:color="auto"/>
            <w:bottom w:val="none" w:sz="0" w:space="0" w:color="auto"/>
            <w:right w:val="none" w:sz="0" w:space="0" w:color="auto"/>
          </w:divBdr>
        </w:div>
        <w:div w:id="119300598">
          <w:marLeft w:val="0"/>
          <w:marRight w:val="0"/>
          <w:marTop w:val="0"/>
          <w:marBottom w:val="0"/>
          <w:divBdr>
            <w:top w:val="none" w:sz="0" w:space="0" w:color="auto"/>
            <w:left w:val="none" w:sz="0" w:space="0" w:color="auto"/>
            <w:bottom w:val="none" w:sz="0" w:space="0" w:color="auto"/>
            <w:right w:val="none" w:sz="0" w:space="0" w:color="auto"/>
          </w:divBdr>
        </w:div>
        <w:div w:id="1335454894">
          <w:marLeft w:val="0"/>
          <w:marRight w:val="0"/>
          <w:marTop w:val="0"/>
          <w:marBottom w:val="0"/>
          <w:divBdr>
            <w:top w:val="none" w:sz="0" w:space="0" w:color="auto"/>
            <w:left w:val="none" w:sz="0" w:space="0" w:color="auto"/>
            <w:bottom w:val="none" w:sz="0" w:space="0" w:color="auto"/>
            <w:right w:val="none" w:sz="0" w:space="0" w:color="auto"/>
          </w:divBdr>
        </w:div>
        <w:div w:id="1886061424">
          <w:marLeft w:val="0"/>
          <w:marRight w:val="0"/>
          <w:marTop w:val="0"/>
          <w:marBottom w:val="0"/>
          <w:divBdr>
            <w:top w:val="none" w:sz="0" w:space="0" w:color="auto"/>
            <w:left w:val="none" w:sz="0" w:space="0" w:color="auto"/>
            <w:bottom w:val="none" w:sz="0" w:space="0" w:color="auto"/>
            <w:right w:val="none" w:sz="0" w:space="0" w:color="auto"/>
          </w:divBdr>
        </w:div>
        <w:div w:id="1693652526">
          <w:marLeft w:val="0"/>
          <w:marRight w:val="0"/>
          <w:marTop w:val="0"/>
          <w:marBottom w:val="0"/>
          <w:divBdr>
            <w:top w:val="none" w:sz="0" w:space="0" w:color="auto"/>
            <w:left w:val="none" w:sz="0" w:space="0" w:color="auto"/>
            <w:bottom w:val="none" w:sz="0" w:space="0" w:color="auto"/>
            <w:right w:val="none" w:sz="0" w:space="0" w:color="auto"/>
          </w:divBdr>
        </w:div>
        <w:div w:id="1525287399">
          <w:marLeft w:val="0"/>
          <w:marRight w:val="0"/>
          <w:marTop w:val="0"/>
          <w:marBottom w:val="0"/>
          <w:divBdr>
            <w:top w:val="none" w:sz="0" w:space="0" w:color="auto"/>
            <w:left w:val="none" w:sz="0" w:space="0" w:color="auto"/>
            <w:bottom w:val="none" w:sz="0" w:space="0" w:color="auto"/>
            <w:right w:val="none" w:sz="0" w:space="0" w:color="auto"/>
          </w:divBdr>
          <w:divsChild>
            <w:div w:id="2095081299">
              <w:marLeft w:val="0"/>
              <w:marRight w:val="0"/>
              <w:marTop w:val="0"/>
              <w:marBottom w:val="0"/>
              <w:divBdr>
                <w:top w:val="none" w:sz="0" w:space="0" w:color="auto"/>
                <w:left w:val="none" w:sz="0" w:space="0" w:color="auto"/>
                <w:bottom w:val="none" w:sz="0" w:space="0" w:color="auto"/>
                <w:right w:val="none" w:sz="0" w:space="0" w:color="auto"/>
              </w:divBdr>
            </w:div>
            <w:div w:id="192034913">
              <w:marLeft w:val="0"/>
              <w:marRight w:val="0"/>
              <w:marTop w:val="0"/>
              <w:marBottom w:val="0"/>
              <w:divBdr>
                <w:top w:val="none" w:sz="0" w:space="0" w:color="auto"/>
                <w:left w:val="none" w:sz="0" w:space="0" w:color="auto"/>
                <w:bottom w:val="none" w:sz="0" w:space="0" w:color="auto"/>
                <w:right w:val="none" w:sz="0" w:space="0" w:color="auto"/>
              </w:divBdr>
            </w:div>
            <w:div w:id="1081218625">
              <w:marLeft w:val="0"/>
              <w:marRight w:val="0"/>
              <w:marTop w:val="0"/>
              <w:marBottom w:val="0"/>
              <w:divBdr>
                <w:top w:val="none" w:sz="0" w:space="0" w:color="auto"/>
                <w:left w:val="none" w:sz="0" w:space="0" w:color="auto"/>
                <w:bottom w:val="none" w:sz="0" w:space="0" w:color="auto"/>
                <w:right w:val="none" w:sz="0" w:space="0" w:color="auto"/>
              </w:divBdr>
            </w:div>
          </w:divsChild>
        </w:div>
        <w:div w:id="1949967734">
          <w:marLeft w:val="0"/>
          <w:marRight w:val="0"/>
          <w:marTop w:val="0"/>
          <w:marBottom w:val="0"/>
          <w:divBdr>
            <w:top w:val="none" w:sz="0" w:space="0" w:color="auto"/>
            <w:left w:val="none" w:sz="0" w:space="0" w:color="auto"/>
            <w:bottom w:val="none" w:sz="0" w:space="0" w:color="auto"/>
            <w:right w:val="none" w:sz="0" w:space="0" w:color="auto"/>
          </w:divBdr>
          <w:divsChild>
            <w:div w:id="281427866">
              <w:marLeft w:val="0"/>
              <w:marRight w:val="0"/>
              <w:marTop w:val="0"/>
              <w:marBottom w:val="0"/>
              <w:divBdr>
                <w:top w:val="none" w:sz="0" w:space="0" w:color="auto"/>
                <w:left w:val="none" w:sz="0" w:space="0" w:color="auto"/>
                <w:bottom w:val="none" w:sz="0" w:space="0" w:color="auto"/>
                <w:right w:val="none" w:sz="0" w:space="0" w:color="auto"/>
              </w:divBdr>
            </w:div>
            <w:div w:id="444235723">
              <w:marLeft w:val="0"/>
              <w:marRight w:val="0"/>
              <w:marTop w:val="0"/>
              <w:marBottom w:val="0"/>
              <w:divBdr>
                <w:top w:val="none" w:sz="0" w:space="0" w:color="auto"/>
                <w:left w:val="none" w:sz="0" w:space="0" w:color="auto"/>
                <w:bottom w:val="none" w:sz="0" w:space="0" w:color="auto"/>
                <w:right w:val="none" w:sz="0" w:space="0" w:color="auto"/>
              </w:divBdr>
            </w:div>
            <w:div w:id="1147436912">
              <w:marLeft w:val="0"/>
              <w:marRight w:val="0"/>
              <w:marTop w:val="0"/>
              <w:marBottom w:val="0"/>
              <w:divBdr>
                <w:top w:val="none" w:sz="0" w:space="0" w:color="auto"/>
                <w:left w:val="none" w:sz="0" w:space="0" w:color="auto"/>
                <w:bottom w:val="none" w:sz="0" w:space="0" w:color="auto"/>
                <w:right w:val="none" w:sz="0" w:space="0" w:color="auto"/>
              </w:divBdr>
            </w:div>
            <w:div w:id="1815484407">
              <w:marLeft w:val="0"/>
              <w:marRight w:val="0"/>
              <w:marTop w:val="0"/>
              <w:marBottom w:val="0"/>
              <w:divBdr>
                <w:top w:val="none" w:sz="0" w:space="0" w:color="auto"/>
                <w:left w:val="none" w:sz="0" w:space="0" w:color="auto"/>
                <w:bottom w:val="none" w:sz="0" w:space="0" w:color="auto"/>
                <w:right w:val="none" w:sz="0" w:space="0" w:color="auto"/>
              </w:divBdr>
            </w:div>
          </w:divsChild>
        </w:div>
        <w:div w:id="812023366">
          <w:marLeft w:val="0"/>
          <w:marRight w:val="0"/>
          <w:marTop w:val="0"/>
          <w:marBottom w:val="0"/>
          <w:divBdr>
            <w:top w:val="none" w:sz="0" w:space="0" w:color="auto"/>
            <w:left w:val="none" w:sz="0" w:space="0" w:color="auto"/>
            <w:bottom w:val="none" w:sz="0" w:space="0" w:color="auto"/>
            <w:right w:val="none" w:sz="0" w:space="0" w:color="auto"/>
          </w:divBdr>
          <w:divsChild>
            <w:div w:id="536549984">
              <w:marLeft w:val="0"/>
              <w:marRight w:val="0"/>
              <w:marTop w:val="0"/>
              <w:marBottom w:val="0"/>
              <w:divBdr>
                <w:top w:val="none" w:sz="0" w:space="0" w:color="auto"/>
                <w:left w:val="none" w:sz="0" w:space="0" w:color="auto"/>
                <w:bottom w:val="none" w:sz="0" w:space="0" w:color="auto"/>
                <w:right w:val="none" w:sz="0" w:space="0" w:color="auto"/>
              </w:divBdr>
            </w:div>
            <w:div w:id="1771269720">
              <w:marLeft w:val="0"/>
              <w:marRight w:val="0"/>
              <w:marTop w:val="0"/>
              <w:marBottom w:val="0"/>
              <w:divBdr>
                <w:top w:val="none" w:sz="0" w:space="0" w:color="auto"/>
                <w:left w:val="none" w:sz="0" w:space="0" w:color="auto"/>
                <w:bottom w:val="none" w:sz="0" w:space="0" w:color="auto"/>
                <w:right w:val="none" w:sz="0" w:space="0" w:color="auto"/>
              </w:divBdr>
            </w:div>
            <w:div w:id="1545480159">
              <w:marLeft w:val="0"/>
              <w:marRight w:val="0"/>
              <w:marTop w:val="0"/>
              <w:marBottom w:val="0"/>
              <w:divBdr>
                <w:top w:val="none" w:sz="0" w:space="0" w:color="auto"/>
                <w:left w:val="none" w:sz="0" w:space="0" w:color="auto"/>
                <w:bottom w:val="none" w:sz="0" w:space="0" w:color="auto"/>
                <w:right w:val="none" w:sz="0" w:space="0" w:color="auto"/>
              </w:divBdr>
            </w:div>
          </w:divsChild>
        </w:div>
        <w:div w:id="2074044398">
          <w:marLeft w:val="0"/>
          <w:marRight w:val="0"/>
          <w:marTop w:val="0"/>
          <w:marBottom w:val="0"/>
          <w:divBdr>
            <w:top w:val="none" w:sz="0" w:space="0" w:color="auto"/>
            <w:left w:val="none" w:sz="0" w:space="0" w:color="auto"/>
            <w:bottom w:val="none" w:sz="0" w:space="0" w:color="auto"/>
            <w:right w:val="none" w:sz="0" w:space="0" w:color="auto"/>
          </w:divBdr>
        </w:div>
        <w:div w:id="1282491804">
          <w:marLeft w:val="0"/>
          <w:marRight w:val="0"/>
          <w:marTop w:val="0"/>
          <w:marBottom w:val="0"/>
          <w:divBdr>
            <w:top w:val="none" w:sz="0" w:space="0" w:color="auto"/>
            <w:left w:val="none" w:sz="0" w:space="0" w:color="auto"/>
            <w:bottom w:val="none" w:sz="0" w:space="0" w:color="auto"/>
            <w:right w:val="none" w:sz="0" w:space="0" w:color="auto"/>
          </w:divBdr>
        </w:div>
      </w:divsChild>
    </w:div>
    <w:div w:id="906110128">
      <w:bodyDiv w:val="1"/>
      <w:marLeft w:val="0"/>
      <w:marRight w:val="0"/>
      <w:marTop w:val="0"/>
      <w:marBottom w:val="0"/>
      <w:divBdr>
        <w:top w:val="none" w:sz="0" w:space="0" w:color="auto"/>
        <w:left w:val="none" w:sz="0" w:space="0" w:color="auto"/>
        <w:bottom w:val="none" w:sz="0" w:space="0" w:color="auto"/>
        <w:right w:val="none" w:sz="0" w:space="0" w:color="auto"/>
      </w:divBdr>
      <w:divsChild>
        <w:div w:id="2091999369">
          <w:marLeft w:val="0"/>
          <w:marRight w:val="0"/>
          <w:marTop w:val="0"/>
          <w:marBottom w:val="0"/>
          <w:divBdr>
            <w:top w:val="none" w:sz="0" w:space="0" w:color="auto"/>
            <w:left w:val="none" w:sz="0" w:space="0" w:color="auto"/>
            <w:bottom w:val="none" w:sz="0" w:space="0" w:color="auto"/>
            <w:right w:val="none" w:sz="0" w:space="0" w:color="auto"/>
          </w:divBdr>
        </w:div>
        <w:div w:id="513226221">
          <w:marLeft w:val="0"/>
          <w:marRight w:val="0"/>
          <w:marTop w:val="0"/>
          <w:marBottom w:val="0"/>
          <w:divBdr>
            <w:top w:val="none" w:sz="0" w:space="0" w:color="auto"/>
            <w:left w:val="none" w:sz="0" w:space="0" w:color="auto"/>
            <w:bottom w:val="none" w:sz="0" w:space="0" w:color="auto"/>
            <w:right w:val="none" w:sz="0" w:space="0" w:color="auto"/>
          </w:divBdr>
        </w:div>
        <w:div w:id="1363050478">
          <w:marLeft w:val="0"/>
          <w:marRight w:val="0"/>
          <w:marTop w:val="0"/>
          <w:marBottom w:val="0"/>
          <w:divBdr>
            <w:top w:val="none" w:sz="0" w:space="0" w:color="auto"/>
            <w:left w:val="none" w:sz="0" w:space="0" w:color="auto"/>
            <w:bottom w:val="none" w:sz="0" w:space="0" w:color="auto"/>
            <w:right w:val="none" w:sz="0" w:space="0" w:color="auto"/>
          </w:divBdr>
        </w:div>
        <w:div w:id="69542570">
          <w:marLeft w:val="0"/>
          <w:marRight w:val="0"/>
          <w:marTop w:val="0"/>
          <w:marBottom w:val="0"/>
          <w:divBdr>
            <w:top w:val="none" w:sz="0" w:space="0" w:color="auto"/>
            <w:left w:val="none" w:sz="0" w:space="0" w:color="auto"/>
            <w:bottom w:val="none" w:sz="0" w:space="0" w:color="auto"/>
            <w:right w:val="none" w:sz="0" w:space="0" w:color="auto"/>
          </w:divBdr>
        </w:div>
        <w:div w:id="1894122808">
          <w:marLeft w:val="0"/>
          <w:marRight w:val="0"/>
          <w:marTop w:val="0"/>
          <w:marBottom w:val="0"/>
          <w:divBdr>
            <w:top w:val="none" w:sz="0" w:space="0" w:color="auto"/>
            <w:left w:val="none" w:sz="0" w:space="0" w:color="auto"/>
            <w:bottom w:val="none" w:sz="0" w:space="0" w:color="auto"/>
            <w:right w:val="none" w:sz="0" w:space="0" w:color="auto"/>
          </w:divBdr>
        </w:div>
        <w:div w:id="165487113">
          <w:marLeft w:val="0"/>
          <w:marRight w:val="0"/>
          <w:marTop w:val="0"/>
          <w:marBottom w:val="0"/>
          <w:divBdr>
            <w:top w:val="none" w:sz="0" w:space="0" w:color="auto"/>
            <w:left w:val="none" w:sz="0" w:space="0" w:color="auto"/>
            <w:bottom w:val="none" w:sz="0" w:space="0" w:color="auto"/>
            <w:right w:val="none" w:sz="0" w:space="0" w:color="auto"/>
          </w:divBdr>
          <w:divsChild>
            <w:div w:id="1241525530">
              <w:marLeft w:val="0"/>
              <w:marRight w:val="0"/>
              <w:marTop w:val="0"/>
              <w:marBottom w:val="0"/>
              <w:divBdr>
                <w:top w:val="none" w:sz="0" w:space="0" w:color="auto"/>
                <w:left w:val="none" w:sz="0" w:space="0" w:color="auto"/>
                <w:bottom w:val="none" w:sz="0" w:space="0" w:color="auto"/>
                <w:right w:val="none" w:sz="0" w:space="0" w:color="auto"/>
              </w:divBdr>
            </w:div>
            <w:div w:id="554699667">
              <w:marLeft w:val="0"/>
              <w:marRight w:val="0"/>
              <w:marTop w:val="0"/>
              <w:marBottom w:val="0"/>
              <w:divBdr>
                <w:top w:val="none" w:sz="0" w:space="0" w:color="auto"/>
                <w:left w:val="none" w:sz="0" w:space="0" w:color="auto"/>
                <w:bottom w:val="none" w:sz="0" w:space="0" w:color="auto"/>
                <w:right w:val="none" w:sz="0" w:space="0" w:color="auto"/>
              </w:divBdr>
            </w:div>
          </w:divsChild>
        </w:div>
        <w:div w:id="250049909">
          <w:marLeft w:val="0"/>
          <w:marRight w:val="0"/>
          <w:marTop w:val="0"/>
          <w:marBottom w:val="0"/>
          <w:divBdr>
            <w:top w:val="none" w:sz="0" w:space="0" w:color="auto"/>
            <w:left w:val="none" w:sz="0" w:space="0" w:color="auto"/>
            <w:bottom w:val="none" w:sz="0" w:space="0" w:color="auto"/>
            <w:right w:val="none" w:sz="0" w:space="0" w:color="auto"/>
          </w:divBdr>
          <w:divsChild>
            <w:div w:id="819884028">
              <w:marLeft w:val="0"/>
              <w:marRight w:val="0"/>
              <w:marTop w:val="0"/>
              <w:marBottom w:val="0"/>
              <w:divBdr>
                <w:top w:val="none" w:sz="0" w:space="0" w:color="auto"/>
                <w:left w:val="none" w:sz="0" w:space="0" w:color="auto"/>
                <w:bottom w:val="none" w:sz="0" w:space="0" w:color="auto"/>
                <w:right w:val="none" w:sz="0" w:space="0" w:color="auto"/>
              </w:divBdr>
            </w:div>
            <w:div w:id="1374766217">
              <w:marLeft w:val="0"/>
              <w:marRight w:val="0"/>
              <w:marTop w:val="0"/>
              <w:marBottom w:val="0"/>
              <w:divBdr>
                <w:top w:val="none" w:sz="0" w:space="0" w:color="auto"/>
                <w:left w:val="none" w:sz="0" w:space="0" w:color="auto"/>
                <w:bottom w:val="none" w:sz="0" w:space="0" w:color="auto"/>
                <w:right w:val="none" w:sz="0" w:space="0" w:color="auto"/>
              </w:divBdr>
            </w:div>
            <w:div w:id="1202740842">
              <w:marLeft w:val="0"/>
              <w:marRight w:val="0"/>
              <w:marTop w:val="0"/>
              <w:marBottom w:val="0"/>
              <w:divBdr>
                <w:top w:val="none" w:sz="0" w:space="0" w:color="auto"/>
                <w:left w:val="none" w:sz="0" w:space="0" w:color="auto"/>
                <w:bottom w:val="none" w:sz="0" w:space="0" w:color="auto"/>
                <w:right w:val="none" w:sz="0" w:space="0" w:color="auto"/>
              </w:divBdr>
            </w:div>
            <w:div w:id="689723191">
              <w:marLeft w:val="0"/>
              <w:marRight w:val="0"/>
              <w:marTop w:val="0"/>
              <w:marBottom w:val="0"/>
              <w:divBdr>
                <w:top w:val="none" w:sz="0" w:space="0" w:color="auto"/>
                <w:left w:val="none" w:sz="0" w:space="0" w:color="auto"/>
                <w:bottom w:val="none" w:sz="0" w:space="0" w:color="auto"/>
                <w:right w:val="none" w:sz="0" w:space="0" w:color="auto"/>
              </w:divBdr>
            </w:div>
            <w:div w:id="2065173942">
              <w:marLeft w:val="0"/>
              <w:marRight w:val="0"/>
              <w:marTop w:val="0"/>
              <w:marBottom w:val="0"/>
              <w:divBdr>
                <w:top w:val="none" w:sz="0" w:space="0" w:color="auto"/>
                <w:left w:val="none" w:sz="0" w:space="0" w:color="auto"/>
                <w:bottom w:val="none" w:sz="0" w:space="0" w:color="auto"/>
                <w:right w:val="none" w:sz="0" w:space="0" w:color="auto"/>
              </w:divBdr>
            </w:div>
          </w:divsChild>
        </w:div>
        <w:div w:id="1193567738">
          <w:marLeft w:val="0"/>
          <w:marRight w:val="0"/>
          <w:marTop w:val="0"/>
          <w:marBottom w:val="0"/>
          <w:divBdr>
            <w:top w:val="none" w:sz="0" w:space="0" w:color="auto"/>
            <w:left w:val="none" w:sz="0" w:space="0" w:color="auto"/>
            <w:bottom w:val="none" w:sz="0" w:space="0" w:color="auto"/>
            <w:right w:val="none" w:sz="0" w:space="0" w:color="auto"/>
          </w:divBdr>
        </w:div>
        <w:div w:id="1406731165">
          <w:marLeft w:val="0"/>
          <w:marRight w:val="0"/>
          <w:marTop w:val="0"/>
          <w:marBottom w:val="0"/>
          <w:divBdr>
            <w:top w:val="none" w:sz="0" w:space="0" w:color="auto"/>
            <w:left w:val="none" w:sz="0" w:space="0" w:color="auto"/>
            <w:bottom w:val="none" w:sz="0" w:space="0" w:color="auto"/>
            <w:right w:val="none" w:sz="0" w:space="0" w:color="auto"/>
          </w:divBdr>
        </w:div>
        <w:div w:id="848256377">
          <w:marLeft w:val="0"/>
          <w:marRight w:val="0"/>
          <w:marTop w:val="0"/>
          <w:marBottom w:val="0"/>
          <w:divBdr>
            <w:top w:val="none" w:sz="0" w:space="0" w:color="auto"/>
            <w:left w:val="none" w:sz="0" w:space="0" w:color="auto"/>
            <w:bottom w:val="none" w:sz="0" w:space="0" w:color="auto"/>
            <w:right w:val="none" w:sz="0" w:space="0" w:color="auto"/>
          </w:divBdr>
        </w:div>
        <w:div w:id="561019128">
          <w:marLeft w:val="0"/>
          <w:marRight w:val="0"/>
          <w:marTop w:val="0"/>
          <w:marBottom w:val="0"/>
          <w:divBdr>
            <w:top w:val="none" w:sz="0" w:space="0" w:color="auto"/>
            <w:left w:val="none" w:sz="0" w:space="0" w:color="auto"/>
            <w:bottom w:val="none" w:sz="0" w:space="0" w:color="auto"/>
            <w:right w:val="none" w:sz="0" w:space="0" w:color="auto"/>
          </w:divBdr>
        </w:div>
        <w:div w:id="1696886932">
          <w:marLeft w:val="0"/>
          <w:marRight w:val="0"/>
          <w:marTop w:val="0"/>
          <w:marBottom w:val="0"/>
          <w:divBdr>
            <w:top w:val="none" w:sz="0" w:space="0" w:color="auto"/>
            <w:left w:val="none" w:sz="0" w:space="0" w:color="auto"/>
            <w:bottom w:val="none" w:sz="0" w:space="0" w:color="auto"/>
            <w:right w:val="none" w:sz="0" w:space="0" w:color="auto"/>
          </w:divBdr>
        </w:div>
        <w:div w:id="2040279880">
          <w:marLeft w:val="0"/>
          <w:marRight w:val="0"/>
          <w:marTop w:val="0"/>
          <w:marBottom w:val="0"/>
          <w:divBdr>
            <w:top w:val="none" w:sz="0" w:space="0" w:color="auto"/>
            <w:left w:val="none" w:sz="0" w:space="0" w:color="auto"/>
            <w:bottom w:val="none" w:sz="0" w:space="0" w:color="auto"/>
            <w:right w:val="none" w:sz="0" w:space="0" w:color="auto"/>
          </w:divBdr>
        </w:div>
        <w:div w:id="2051419509">
          <w:marLeft w:val="0"/>
          <w:marRight w:val="0"/>
          <w:marTop w:val="0"/>
          <w:marBottom w:val="0"/>
          <w:divBdr>
            <w:top w:val="none" w:sz="0" w:space="0" w:color="auto"/>
            <w:left w:val="none" w:sz="0" w:space="0" w:color="auto"/>
            <w:bottom w:val="none" w:sz="0" w:space="0" w:color="auto"/>
            <w:right w:val="none" w:sz="0" w:space="0" w:color="auto"/>
          </w:divBdr>
        </w:div>
        <w:div w:id="1954745877">
          <w:marLeft w:val="0"/>
          <w:marRight w:val="0"/>
          <w:marTop w:val="0"/>
          <w:marBottom w:val="0"/>
          <w:divBdr>
            <w:top w:val="none" w:sz="0" w:space="0" w:color="auto"/>
            <w:left w:val="none" w:sz="0" w:space="0" w:color="auto"/>
            <w:bottom w:val="none" w:sz="0" w:space="0" w:color="auto"/>
            <w:right w:val="none" w:sz="0" w:space="0" w:color="auto"/>
          </w:divBdr>
        </w:div>
        <w:div w:id="1063481867">
          <w:marLeft w:val="0"/>
          <w:marRight w:val="0"/>
          <w:marTop w:val="0"/>
          <w:marBottom w:val="0"/>
          <w:divBdr>
            <w:top w:val="none" w:sz="0" w:space="0" w:color="auto"/>
            <w:left w:val="none" w:sz="0" w:space="0" w:color="auto"/>
            <w:bottom w:val="none" w:sz="0" w:space="0" w:color="auto"/>
            <w:right w:val="none" w:sz="0" w:space="0" w:color="auto"/>
          </w:divBdr>
        </w:div>
        <w:div w:id="1283271751">
          <w:marLeft w:val="0"/>
          <w:marRight w:val="0"/>
          <w:marTop w:val="0"/>
          <w:marBottom w:val="0"/>
          <w:divBdr>
            <w:top w:val="none" w:sz="0" w:space="0" w:color="auto"/>
            <w:left w:val="none" w:sz="0" w:space="0" w:color="auto"/>
            <w:bottom w:val="none" w:sz="0" w:space="0" w:color="auto"/>
            <w:right w:val="none" w:sz="0" w:space="0" w:color="auto"/>
          </w:divBdr>
        </w:div>
        <w:div w:id="997536834">
          <w:marLeft w:val="0"/>
          <w:marRight w:val="0"/>
          <w:marTop w:val="0"/>
          <w:marBottom w:val="0"/>
          <w:divBdr>
            <w:top w:val="none" w:sz="0" w:space="0" w:color="auto"/>
            <w:left w:val="none" w:sz="0" w:space="0" w:color="auto"/>
            <w:bottom w:val="none" w:sz="0" w:space="0" w:color="auto"/>
            <w:right w:val="none" w:sz="0" w:space="0" w:color="auto"/>
          </w:divBdr>
        </w:div>
        <w:div w:id="1333336677">
          <w:marLeft w:val="0"/>
          <w:marRight w:val="0"/>
          <w:marTop w:val="0"/>
          <w:marBottom w:val="0"/>
          <w:divBdr>
            <w:top w:val="none" w:sz="0" w:space="0" w:color="auto"/>
            <w:left w:val="none" w:sz="0" w:space="0" w:color="auto"/>
            <w:bottom w:val="none" w:sz="0" w:space="0" w:color="auto"/>
            <w:right w:val="none" w:sz="0" w:space="0" w:color="auto"/>
          </w:divBdr>
        </w:div>
      </w:divsChild>
    </w:div>
    <w:div w:id="1262378354">
      <w:bodyDiv w:val="1"/>
      <w:marLeft w:val="0"/>
      <w:marRight w:val="0"/>
      <w:marTop w:val="0"/>
      <w:marBottom w:val="0"/>
      <w:divBdr>
        <w:top w:val="none" w:sz="0" w:space="0" w:color="auto"/>
        <w:left w:val="none" w:sz="0" w:space="0" w:color="auto"/>
        <w:bottom w:val="none" w:sz="0" w:space="0" w:color="auto"/>
        <w:right w:val="none" w:sz="0" w:space="0" w:color="auto"/>
      </w:divBdr>
      <w:divsChild>
        <w:div w:id="1986659520">
          <w:marLeft w:val="0"/>
          <w:marRight w:val="0"/>
          <w:marTop w:val="0"/>
          <w:marBottom w:val="0"/>
          <w:divBdr>
            <w:top w:val="none" w:sz="0" w:space="0" w:color="auto"/>
            <w:left w:val="none" w:sz="0" w:space="0" w:color="auto"/>
            <w:bottom w:val="none" w:sz="0" w:space="0" w:color="auto"/>
            <w:right w:val="none" w:sz="0" w:space="0" w:color="auto"/>
          </w:divBdr>
        </w:div>
        <w:div w:id="1135373771">
          <w:marLeft w:val="0"/>
          <w:marRight w:val="0"/>
          <w:marTop w:val="0"/>
          <w:marBottom w:val="0"/>
          <w:divBdr>
            <w:top w:val="none" w:sz="0" w:space="0" w:color="auto"/>
            <w:left w:val="none" w:sz="0" w:space="0" w:color="auto"/>
            <w:bottom w:val="none" w:sz="0" w:space="0" w:color="auto"/>
            <w:right w:val="none" w:sz="0" w:space="0" w:color="auto"/>
          </w:divBdr>
        </w:div>
        <w:div w:id="666135555">
          <w:marLeft w:val="0"/>
          <w:marRight w:val="0"/>
          <w:marTop w:val="0"/>
          <w:marBottom w:val="0"/>
          <w:divBdr>
            <w:top w:val="none" w:sz="0" w:space="0" w:color="auto"/>
            <w:left w:val="none" w:sz="0" w:space="0" w:color="auto"/>
            <w:bottom w:val="none" w:sz="0" w:space="0" w:color="auto"/>
            <w:right w:val="none" w:sz="0" w:space="0" w:color="auto"/>
          </w:divBdr>
        </w:div>
        <w:div w:id="1529174916">
          <w:marLeft w:val="0"/>
          <w:marRight w:val="0"/>
          <w:marTop w:val="0"/>
          <w:marBottom w:val="0"/>
          <w:divBdr>
            <w:top w:val="none" w:sz="0" w:space="0" w:color="auto"/>
            <w:left w:val="none" w:sz="0" w:space="0" w:color="auto"/>
            <w:bottom w:val="none" w:sz="0" w:space="0" w:color="auto"/>
            <w:right w:val="none" w:sz="0" w:space="0" w:color="auto"/>
          </w:divBdr>
        </w:div>
        <w:div w:id="1925216869">
          <w:marLeft w:val="0"/>
          <w:marRight w:val="0"/>
          <w:marTop w:val="0"/>
          <w:marBottom w:val="0"/>
          <w:divBdr>
            <w:top w:val="none" w:sz="0" w:space="0" w:color="auto"/>
            <w:left w:val="none" w:sz="0" w:space="0" w:color="auto"/>
            <w:bottom w:val="none" w:sz="0" w:space="0" w:color="auto"/>
            <w:right w:val="none" w:sz="0" w:space="0" w:color="auto"/>
          </w:divBdr>
        </w:div>
        <w:div w:id="863517082">
          <w:marLeft w:val="0"/>
          <w:marRight w:val="0"/>
          <w:marTop w:val="0"/>
          <w:marBottom w:val="0"/>
          <w:divBdr>
            <w:top w:val="none" w:sz="0" w:space="0" w:color="auto"/>
            <w:left w:val="none" w:sz="0" w:space="0" w:color="auto"/>
            <w:bottom w:val="none" w:sz="0" w:space="0" w:color="auto"/>
            <w:right w:val="none" w:sz="0" w:space="0" w:color="auto"/>
          </w:divBdr>
        </w:div>
        <w:div w:id="1775518831">
          <w:marLeft w:val="0"/>
          <w:marRight w:val="0"/>
          <w:marTop w:val="0"/>
          <w:marBottom w:val="0"/>
          <w:divBdr>
            <w:top w:val="none" w:sz="0" w:space="0" w:color="auto"/>
            <w:left w:val="none" w:sz="0" w:space="0" w:color="auto"/>
            <w:bottom w:val="none" w:sz="0" w:space="0" w:color="auto"/>
            <w:right w:val="none" w:sz="0" w:space="0" w:color="auto"/>
          </w:divBdr>
        </w:div>
        <w:div w:id="1725712114">
          <w:marLeft w:val="0"/>
          <w:marRight w:val="0"/>
          <w:marTop w:val="0"/>
          <w:marBottom w:val="0"/>
          <w:divBdr>
            <w:top w:val="none" w:sz="0" w:space="0" w:color="auto"/>
            <w:left w:val="none" w:sz="0" w:space="0" w:color="auto"/>
            <w:bottom w:val="none" w:sz="0" w:space="0" w:color="auto"/>
            <w:right w:val="none" w:sz="0" w:space="0" w:color="auto"/>
          </w:divBdr>
        </w:div>
        <w:div w:id="1232543805">
          <w:marLeft w:val="0"/>
          <w:marRight w:val="0"/>
          <w:marTop w:val="0"/>
          <w:marBottom w:val="0"/>
          <w:divBdr>
            <w:top w:val="none" w:sz="0" w:space="0" w:color="auto"/>
            <w:left w:val="none" w:sz="0" w:space="0" w:color="auto"/>
            <w:bottom w:val="none" w:sz="0" w:space="0" w:color="auto"/>
            <w:right w:val="none" w:sz="0" w:space="0" w:color="auto"/>
          </w:divBdr>
        </w:div>
        <w:div w:id="1305815694">
          <w:marLeft w:val="0"/>
          <w:marRight w:val="0"/>
          <w:marTop w:val="0"/>
          <w:marBottom w:val="0"/>
          <w:divBdr>
            <w:top w:val="none" w:sz="0" w:space="0" w:color="auto"/>
            <w:left w:val="none" w:sz="0" w:space="0" w:color="auto"/>
            <w:bottom w:val="none" w:sz="0" w:space="0" w:color="auto"/>
            <w:right w:val="none" w:sz="0" w:space="0" w:color="auto"/>
          </w:divBdr>
        </w:div>
        <w:div w:id="26880705">
          <w:marLeft w:val="0"/>
          <w:marRight w:val="0"/>
          <w:marTop w:val="0"/>
          <w:marBottom w:val="0"/>
          <w:divBdr>
            <w:top w:val="none" w:sz="0" w:space="0" w:color="auto"/>
            <w:left w:val="none" w:sz="0" w:space="0" w:color="auto"/>
            <w:bottom w:val="none" w:sz="0" w:space="0" w:color="auto"/>
            <w:right w:val="none" w:sz="0" w:space="0" w:color="auto"/>
          </w:divBdr>
          <w:divsChild>
            <w:div w:id="454325504">
              <w:marLeft w:val="0"/>
              <w:marRight w:val="0"/>
              <w:marTop w:val="0"/>
              <w:marBottom w:val="0"/>
              <w:divBdr>
                <w:top w:val="none" w:sz="0" w:space="0" w:color="auto"/>
                <w:left w:val="none" w:sz="0" w:space="0" w:color="auto"/>
                <w:bottom w:val="none" w:sz="0" w:space="0" w:color="auto"/>
                <w:right w:val="none" w:sz="0" w:space="0" w:color="auto"/>
              </w:divBdr>
            </w:div>
            <w:div w:id="774793564">
              <w:marLeft w:val="0"/>
              <w:marRight w:val="0"/>
              <w:marTop w:val="0"/>
              <w:marBottom w:val="0"/>
              <w:divBdr>
                <w:top w:val="none" w:sz="0" w:space="0" w:color="auto"/>
                <w:left w:val="none" w:sz="0" w:space="0" w:color="auto"/>
                <w:bottom w:val="none" w:sz="0" w:space="0" w:color="auto"/>
                <w:right w:val="none" w:sz="0" w:space="0" w:color="auto"/>
              </w:divBdr>
            </w:div>
            <w:div w:id="527523444">
              <w:marLeft w:val="0"/>
              <w:marRight w:val="0"/>
              <w:marTop w:val="0"/>
              <w:marBottom w:val="0"/>
              <w:divBdr>
                <w:top w:val="none" w:sz="0" w:space="0" w:color="auto"/>
                <w:left w:val="none" w:sz="0" w:space="0" w:color="auto"/>
                <w:bottom w:val="none" w:sz="0" w:space="0" w:color="auto"/>
                <w:right w:val="none" w:sz="0" w:space="0" w:color="auto"/>
              </w:divBdr>
            </w:div>
            <w:div w:id="566305411">
              <w:marLeft w:val="0"/>
              <w:marRight w:val="0"/>
              <w:marTop w:val="0"/>
              <w:marBottom w:val="0"/>
              <w:divBdr>
                <w:top w:val="none" w:sz="0" w:space="0" w:color="auto"/>
                <w:left w:val="none" w:sz="0" w:space="0" w:color="auto"/>
                <w:bottom w:val="none" w:sz="0" w:space="0" w:color="auto"/>
                <w:right w:val="none" w:sz="0" w:space="0" w:color="auto"/>
              </w:divBdr>
            </w:div>
          </w:divsChild>
        </w:div>
        <w:div w:id="2002267188">
          <w:marLeft w:val="0"/>
          <w:marRight w:val="0"/>
          <w:marTop w:val="0"/>
          <w:marBottom w:val="0"/>
          <w:divBdr>
            <w:top w:val="none" w:sz="0" w:space="0" w:color="auto"/>
            <w:left w:val="none" w:sz="0" w:space="0" w:color="auto"/>
            <w:bottom w:val="none" w:sz="0" w:space="0" w:color="auto"/>
            <w:right w:val="none" w:sz="0" w:space="0" w:color="auto"/>
          </w:divBdr>
          <w:divsChild>
            <w:div w:id="1425028383">
              <w:marLeft w:val="0"/>
              <w:marRight w:val="0"/>
              <w:marTop w:val="0"/>
              <w:marBottom w:val="0"/>
              <w:divBdr>
                <w:top w:val="none" w:sz="0" w:space="0" w:color="auto"/>
                <w:left w:val="none" w:sz="0" w:space="0" w:color="auto"/>
                <w:bottom w:val="none" w:sz="0" w:space="0" w:color="auto"/>
                <w:right w:val="none" w:sz="0" w:space="0" w:color="auto"/>
              </w:divBdr>
            </w:div>
            <w:div w:id="1946423741">
              <w:marLeft w:val="0"/>
              <w:marRight w:val="0"/>
              <w:marTop w:val="0"/>
              <w:marBottom w:val="0"/>
              <w:divBdr>
                <w:top w:val="none" w:sz="0" w:space="0" w:color="auto"/>
                <w:left w:val="none" w:sz="0" w:space="0" w:color="auto"/>
                <w:bottom w:val="none" w:sz="0" w:space="0" w:color="auto"/>
                <w:right w:val="none" w:sz="0" w:space="0" w:color="auto"/>
              </w:divBdr>
            </w:div>
            <w:div w:id="416489057">
              <w:marLeft w:val="0"/>
              <w:marRight w:val="0"/>
              <w:marTop w:val="0"/>
              <w:marBottom w:val="0"/>
              <w:divBdr>
                <w:top w:val="none" w:sz="0" w:space="0" w:color="auto"/>
                <w:left w:val="none" w:sz="0" w:space="0" w:color="auto"/>
                <w:bottom w:val="none" w:sz="0" w:space="0" w:color="auto"/>
                <w:right w:val="none" w:sz="0" w:space="0" w:color="auto"/>
              </w:divBdr>
            </w:div>
            <w:div w:id="2043703364">
              <w:marLeft w:val="0"/>
              <w:marRight w:val="0"/>
              <w:marTop w:val="0"/>
              <w:marBottom w:val="0"/>
              <w:divBdr>
                <w:top w:val="none" w:sz="0" w:space="0" w:color="auto"/>
                <w:left w:val="none" w:sz="0" w:space="0" w:color="auto"/>
                <w:bottom w:val="none" w:sz="0" w:space="0" w:color="auto"/>
                <w:right w:val="none" w:sz="0" w:space="0" w:color="auto"/>
              </w:divBdr>
            </w:div>
          </w:divsChild>
        </w:div>
        <w:div w:id="1276137702">
          <w:marLeft w:val="0"/>
          <w:marRight w:val="0"/>
          <w:marTop w:val="0"/>
          <w:marBottom w:val="0"/>
          <w:divBdr>
            <w:top w:val="none" w:sz="0" w:space="0" w:color="auto"/>
            <w:left w:val="none" w:sz="0" w:space="0" w:color="auto"/>
            <w:bottom w:val="none" w:sz="0" w:space="0" w:color="auto"/>
            <w:right w:val="none" w:sz="0" w:space="0" w:color="auto"/>
          </w:divBdr>
          <w:divsChild>
            <w:div w:id="2123642256">
              <w:marLeft w:val="0"/>
              <w:marRight w:val="0"/>
              <w:marTop w:val="0"/>
              <w:marBottom w:val="0"/>
              <w:divBdr>
                <w:top w:val="none" w:sz="0" w:space="0" w:color="auto"/>
                <w:left w:val="none" w:sz="0" w:space="0" w:color="auto"/>
                <w:bottom w:val="none" w:sz="0" w:space="0" w:color="auto"/>
                <w:right w:val="none" w:sz="0" w:space="0" w:color="auto"/>
              </w:divBdr>
            </w:div>
            <w:div w:id="1940217067">
              <w:marLeft w:val="0"/>
              <w:marRight w:val="0"/>
              <w:marTop w:val="0"/>
              <w:marBottom w:val="0"/>
              <w:divBdr>
                <w:top w:val="none" w:sz="0" w:space="0" w:color="auto"/>
                <w:left w:val="none" w:sz="0" w:space="0" w:color="auto"/>
                <w:bottom w:val="none" w:sz="0" w:space="0" w:color="auto"/>
                <w:right w:val="none" w:sz="0" w:space="0" w:color="auto"/>
              </w:divBdr>
            </w:div>
          </w:divsChild>
        </w:div>
        <w:div w:id="642394544">
          <w:marLeft w:val="0"/>
          <w:marRight w:val="0"/>
          <w:marTop w:val="0"/>
          <w:marBottom w:val="0"/>
          <w:divBdr>
            <w:top w:val="none" w:sz="0" w:space="0" w:color="auto"/>
            <w:left w:val="none" w:sz="0" w:space="0" w:color="auto"/>
            <w:bottom w:val="none" w:sz="0" w:space="0" w:color="auto"/>
            <w:right w:val="none" w:sz="0" w:space="0" w:color="auto"/>
          </w:divBdr>
        </w:div>
        <w:div w:id="1527209666">
          <w:marLeft w:val="0"/>
          <w:marRight w:val="0"/>
          <w:marTop w:val="0"/>
          <w:marBottom w:val="0"/>
          <w:divBdr>
            <w:top w:val="none" w:sz="0" w:space="0" w:color="auto"/>
            <w:left w:val="none" w:sz="0" w:space="0" w:color="auto"/>
            <w:bottom w:val="none" w:sz="0" w:space="0" w:color="auto"/>
            <w:right w:val="none" w:sz="0" w:space="0" w:color="auto"/>
          </w:divBdr>
        </w:div>
        <w:div w:id="1607156587">
          <w:marLeft w:val="0"/>
          <w:marRight w:val="0"/>
          <w:marTop w:val="0"/>
          <w:marBottom w:val="0"/>
          <w:divBdr>
            <w:top w:val="none" w:sz="0" w:space="0" w:color="auto"/>
            <w:left w:val="none" w:sz="0" w:space="0" w:color="auto"/>
            <w:bottom w:val="none" w:sz="0" w:space="0" w:color="auto"/>
            <w:right w:val="none" w:sz="0" w:space="0" w:color="auto"/>
          </w:divBdr>
        </w:div>
        <w:div w:id="1833905904">
          <w:marLeft w:val="0"/>
          <w:marRight w:val="0"/>
          <w:marTop w:val="0"/>
          <w:marBottom w:val="0"/>
          <w:divBdr>
            <w:top w:val="none" w:sz="0" w:space="0" w:color="auto"/>
            <w:left w:val="none" w:sz="0" w:space="0" w:color="auto"/>
            <w:bottom w:val="none" w:sz="0" w:space="0" w:color="auto"/>
            <w:right w:val="none" w:sz="0" w:space="0" w:color="auto"/>
          </w:divBdr>
        </w:div>
      </w:divsChild>
    </w:div>
    <w:div w:id="1973974322">
      <w:bodyDiv w:val="1"/>
      <w:marLeft w:val="0"/>
      <w:marRight w:val="0"/>
      <w:marTop w:val="0"/>
      <w:marBottom w:val="0"/>
      <w:divBdr>
        <w:top w:val="none" w:sz="0" w:space="0" w:color="auto"/>
        <w:left w:val="none" w:sz="0" w:space="0" w:color="auto"/>
        <w:bottom w:val="none" w:sz="0" w:space="0" w:color="auto"/>
        <w:right w:val="none" w:sz="0" w:space="0" w:color="auto"/>
      </w:divBdr>
      <w:divsChild>
        <w:div w:id="918098070">
          <w:marLeft w:val="0"/>
          <w:marRight w:val="0"/>
          <w:marTop w:val="0"/>
          <w:marBottom w:val="0"/>
          <w:divBdr>
            <w:top w:val="none" w:sz="0" w:space="0" w:color="auto"/>
            <w:left w:val="none" w:sz="0" w:space="0" w:color="auto"/>
            <w:bottom w:val="none" w:sz="0" w:space="0" w:color="auto"/>
            <w:right w:val="none" w:sz="0" w:space="0" w:color="auto"/>
          </w:divBdr>
        </w:div>
        <w:div w:id="1417480834">
          <w:marLeft w:val="0"/>
          <w:marRight w:val="0"/>
          <w:marTop w:val="0"/>
          <w:marBottom w:val="0"/>
          <w:divBdr>
            <w:top w:val="none" w:sz="0" w:space="0" w:color="auto"/>
            <w:left w:val="none" w:sz="0" w:space="0" w:color="auto"/>
            <w:bottom w:val="none" w:sz="0" w:space="0" w:color="auto"/>
            <w:right w:val="none" w:sz="0" w:space="0" w:color="auto"/>
          </w:divBdr>
        </w:div>
        <w:div w:id="475530622">
          <w:marLeft w:val="0"/>
          <w:marRight w:val="0"/>
          <w:marTop w:val="0"/>
          <w:marBottom w:val="0"/>
          <w:divBdr>
            <w:top w:val="none" w:sz="0" w:space="0" w:color="auto"/>
            <w:left w:val="none" w:sz="0" w:space="0" w:color="auto"/>
            <w:bottom w:val="none" w:sz="0" w:space="0" w:color="auto"/>
            <w:right w:val="none" w:sz="0" w:space="0" w:color="auto"/>
          </w:divBdr>
        </w:div>
        <w:div w:id="938368674">
          <w:marLeft w:val="0"/>
          <w:marRight w:val="0"/>
          <w:marTop w:val="0"/>
          <w:marBottom w:val="0"/>
          <w:divBdr>
            <w:top w:val="none" w:sz="0" w:space="0" w:color="auto"/>
            <w:left w:val="none" w:sz="0" w:space="0" w:color="auto"/>
            <w:bottom w:val="none" w:sz="0" w:space="0" w:color="auto"/>
            <w:right w:val="none" w:sz="0" w:space="0" w:color="auto"/>
          </w:divBdr>
        </w:div>
        <w:div w:id="188154072">
          <w:marLeft w:val="0"/>
          <w:marRight w:val="0"/>
          <w:marTop w:val="0"/>
          <w:marBottom w:val="0"/>
          <w:divBdr>
            <w:top w:val="none" w:sz="0" w:space="0" w:color="auto"/>
            <w:left w:val="none" w:sz="0" w:space="0" w:color="auto"/>
            <w:bottom w:val="none" w:sz="0" w:space="0" w:color="auto"/>
            <w:right w:val="none" w:sz="0" w:space="0" w:color="auto"/>
          </w:divBdr>
        </w:div>
        <w:div w:id="1721830705">
          <w:marLeft w:val="0"/>
          <w:marRight w:val="0"/>
          <w:marTop w:val="0"/>
          <w:marBottom w:val="0"/>
          <w:divBdr>
            <w:top w:val="none" w:sz="0" w:space="0" w:color="auto"/>
            <w:left w:val="none" w:sz="0" w:space="0" w:color="auto"/>
            <w:bottom w:val="none" w:sz="0" w:space="0" w:color="auto"/>
            <w:right w:val="none" w:sz="0" w:space="0" w:color="auto"/>
          </w:divBdr>
        </w:div>
        <w:div w:id="483089389">
          <w:marLeft w:val="0"/>
          <w:marRight w:val="0"/>
          <w:marTop w:val="0"/>
          <w:marBottom w:val="0"/>
          <w:divBdr>
            <w:top w:val="none" w:sz="0" w:space="0" w:color="auto"/>
            <w:left w:val="none" w:sz="0" w:space="0" w:color="auto"/>
            <w:bottom w:val="none" w:sz="0" w:space="0" w:color="auto"/>
            <w:right w:val="none" w:sz="0" w:space="0" w:color="auto"/>
          </w:divBdr>
        </w:div>
        <w:div w:id="918633479">
          <w:marLeft w:val="0"/>
          <w:marRight w:val="0"/>
          <w:marTop w:val="0"/>
          <w:marBottom w:val="0"/>
          <w:divBdr>
            <w:top w:val="none" w:sz="0" w:space="0" w:color="auto"/>
            <w:left w:val="none" w:sz="0" w:space="0" w:color="auto"/>
            <w:bottom w:val="none" w:sz="0" w:space="0" w:color="auto"/>
            <w:right w:val="none" w:sz="0" w:space="0" w:color="auto"/>
          </w:divBdr>
        </w:div>
        <w:div w:id="1756896091">
          <w:marLeft w:val="0"/>
          <w:marRight w:val="0"/>
          <w:marTop w:val="0"/>
          <w:marBottom w:val="0"/>
          <w:divBdr>
            <w:top w:val="none" w:sz="0" w:space="0" w:color="auto"/>
            <w:left w:val="none" w:sz="0" w:space="0" w:color="auto"/>
            <w:bottom w:val="none" w:sz="0" w:space="0" w:color="auto"/>
            <w:right w:val="none" w:sz="0" w:space="0" w:color="auto"/>
          </w:divBdr>
        </w:div>
        <w:div w:id="1948076574">
          <w:marLeft w:val="0"/>
          <w:marRight w:val="0"/>
          <w:marTop w:val="0"/>
          <w:marBottom w:val="0"/>
          <w:divBdr>
            <w:top w:val="none" w:sz="0" w:space="0" w:color="auto"/>
            <w:left w:val="none" w:sz="0" w:space="0" w:color="auto"/>
            <w:bottom w:val="none" w:sz="0" w:space="0" w:color="auto"/>
            <w:right w:val="none" w:sz="0" w:space="0" w:color="auto"/>
          </w:divBdr>
        </w:div>
        <w:div w:id="2068800891">
          <w:marLeft w:val="0"/>
          <w:marRight w:val="0"/>
          <w:marTop w:val="0"/>
          <w:marBottom w:val="0"/>
          <w:divBdr>
            <w:top w:val="none" w:sz="0" w:space="0" w:color="auto"/>
            <w:left w:val="none" w:sz="0" w:space="0" w:color="auto"/>
            <w:bottom w:val="none" w:sz="0" w:space="0" w:color="auto"/>
            <w:right w:val="none" w:sz="0" w:space="0" w:color="auto"/>
          </w:divBdr>
        </w:div>
        <w:div w:id="1039354219">
          <w:marLeft w:val="0"/>
          <w:marRight w:val="0"/>
          <w:marTop w:val="0"/>
          <w:marBottom w:val="0"/>
          <w:divBdr>
            <w:top w:val="none" w:sz="0" w:space="0" w:color="auto"/>
            <w:left w:val="none" w:sz="0" w:space="0" w:color="auto"/>
            <w:bottom w:val="none" w:sz="0" w:space="0" w:color="auto"/>
            <w:right w:val="none" w:sz="0" w:space="0" w:color="auto"/>
          </w:divBdr>
        </w:div>
        <w:div w:id="622152183">
          <w:marLeft w:val="0"/>
          <w:marRight w:val="0"/>
          <w:marTop w:val="0"/>
          <w:marBottom w:val="0"/>
          <w:divBdr>
            <w:top w:val="none" w:sz="0" w:space="0" w:color="auto"/>
            <w:left w:val="none" w:sz="0" w:space="0" w:color="auto"/>
            <w:bottom w:val="none" w:sz="0" w:space="0" w:color="auto"/>
            <w:right w:val="none" w:sz="0" w:space="0" w:color="auto"/>
          </w:divBdr>
        </w:div>
        <w:div w:id="551189893">
          <w:marLeft w:val="0"/>
          <w:marRight w:val="0"/>
          <w:marTop w:val="0"/>
          <w:marBottom w:val="0"/>
          <w:divBdr>
            <w:top w:val="none" w:sz="0" w:space="0" w:color="auto"/>
            <w:left w:val="none" w:sz="0" w:space="0" w:color="auto"/>
            <w:bottom w:val="none" w:sz="0" w:space="0" w:color="auto"/>
            <w:right w:val="none" w:sz="0" w:space="0" w:color="auto"/>
          </w:divBdr>
        </w:div>
        <w:div w:id="133104104">
          <w:marLeft w:val="0"/>
          <w:marRight w:val="0"/>
          <w:marTop w:val="0"/>
          <w:marBottom w:val="0"/>
          <w:divBdr>
            <w:top w:val="none" w:sz="0" w:space="0" w:color="auto"/>
            <w:left w:val="none" w:sz="0" w:space="0" w:color="auto"/>
            <w:bottom w:val="none" w:sz="0" w:space="0" w:color="auto"/>
            <w:right w:val="none" w:sz="0" w:space="0" w:color="auto"/>
          </w:divBdr>
        </w:div>
        <w:div w:id="463082997">
          <w:marLeft w:val="0"/>
          <w:marRight w:val="0"/>
          <w:marTop w:val="0"/>
          <w:marBottom w:val="0"/>
          <w:divBdr>
            <w:top w:val="none" w:sz="0" w:space="0" w:color="auto"/>
            <w:left w:val="none" w:sz="0" w:space="0" w:color="auto"/>
            <w:bottom w:val="none" w:sz="0" w:space="0" w:color="auto"/>
            <w:right w:val="none" w:sz="0" w:space="0" w:color="auto"/>
          </w:divBdr>
        </w:div>
        <w:div w:id="1946041192">
          <w:marLeft w:val="0"/>
          <w:marRight w:val="0"/>
          <w:marTop w:val="0"/>
          <w:marBottom w:val="0"/>
          <w:divBdr>
            <w:top w:val="none" w:sz="0" w:space="0" w:color="auto"/>
            <w:left w:val="none" w:sz="0" w:space="0" w:color="auto"/>
            <w:bottom w:val="none" w:sz="0" w:space="0" w:color="auto"/>
            <w:right w:val="none" w:sz="0" w:space="0" w:color="auto"/>
          </w:divBdr>
        </w:div>
        <w:div w:id="42850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nd.gov/behavioral-health/preven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nd.gov/behavioral-health/np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8" ma:contentTypeDescription="Create a new document." ma:contentTypeScope="" ma:versionID="bc830189cf1d204c955b380bc2c13be1">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688bae7c8ec9022051ac4029df58d24c"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B8838-0BD7-4AAF-8796-BC3EA0837E58}">
  <ds:schemaRefs>
    <ds:schemaRef ds:uri="http://schemas.microsoft.com/sharepoint/v3/contenttype/forms"/>
  </ds:schemaRefs>
</ds:datastoreItem>
</file>

<file path=customXml/itemProps2.xml><?xml version="1.0" encoding="utf-8"?>
<ds:datastoreItem xmlns:ds="http://schemas.openxmlformats.org/officeDocument/2006/customXml" ds:itemID="{A6152B3C-1420-C042-9C6A-9F0243EAA73E}">
  <ds:schemaRefs>
    <ds:schemaRef ds:uri="http://schemas.openxmlformats.org/officeDocument/2006/bibliography"/>
  </ds:schemaRefs>
</ds:datastoreItem>
</file>

<file path=customXml/itemProps3.xml><?xml version="1.0" encoding="utf-8"?>
<ds:datastoreItem xmlns:ds="http://schemas.openxmlformats.org/officeDocument/2006/customXml" ds:itemID="{7FE048AC-4296-4080-8783-2549324CE0EE}">
  <ds:schemaRefs>
    <ds:schemaRef ds:uri="http://schemas.microsoft.com/office/2006/metadata/properties"/>
    <ds:schemaRef ds:uri="http://schemas.microsoft.com/office/infopath/2007/PartnerControls"/>
    <ds:schemaRef ds:uri="http://schemas.microsoft.com/sharepoint/v3"/>
    <ds:schemaRef ds:uri="32fd87cb-4676-4bac-a38b-4256ab1adecf"/>
    <ds:schemaRef ds:uri="25d83d48-fb20-4537-95a6-325135718581"/>
  </ds:schemaRefs>
</ds:datastoreItem>
</file>

<file path=customXml/itemProps4.xml><?xml version="1.0" encoding="utf-8"?>
<ds:datastoreItem xmlns:ds="http://schemas.openxmlformats.org/officeDocument/2006/customXml" ds:itemID="{23D0D4FA-493F-4CBC-939A-BE1CB8D7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National Prevention Week 2022 Proclamation</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National Prevention Week 2022 Proclamation</dc:title>
  <dc:subject>Sample National Prevention Week 2022 Proclamation</dc:subject>
  <dc:creator>Steinert, Amy N.</dc:creator>
  <cp:keywords>Sample National Prevention Week 2022 Proclamation</cp:keywords>
  <dc:description/>
  <cp:lastModifiedBy>Nelson, Tori</cp:lastModifiedBy>
  <cp:revision>15</cp:revision>
  <dcterms:created xsi:type="dcterms:W3CDTF">2023-04-27T18:26:00Z</dcterms:created>
  <dcterms:modified xsi:type="dcterms:W3CDTF">2024-05-03T16:10:00Z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